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82AE" w14:textId="77777777" w:rsidR="00296227" w:rsidRDefault="00296227" w:rsidP="00296227">
      <w:pPr>
        <w:ind w:left="-284" w:right="-427"/>
        <w:jc w:val="center"/>
        <w:rPr>
          <w:rFonts w:ascii="Open Sans" w:hAnsi="Open Sans" w:cs="Open Sans"/>
          <w:b/>
          <w:noProof/>
          <w:color w:val="63003C"/>
          <w:sz w:val="32"/>
          <w:szCs w:val="32"/>
        </w:rPr>
      </w:pPr>
      <w:r>
        <w:rPr>
          <w:rFonts w:ascii="Open Sans" w:hAnsi="Open Sans" w:cs="Open Sans"/>
          <w:b/>
          <w:noProof/>
          <w:color w:val="63003C"/>
          <w:sz w:val="32"/>
          <w:szCs w:val="32"/>
        </w:rPr>
        <w:t>OFFRE D’EMPLOI</w:t>
      </w:r>
    </w:p>
    <w:p w14:paraId="23C0360A" w14:textId="77777777" w:rsidR="00296227" w:rsidRDefault="00296227" w:rsidP="000F3DB4">
      <w:pPr>
        <w:jc w:val="both"/>
        <w:rPr>
          <w:rFonts w:ascii="Open Sans" w:hAnsi="Open Sans" w:cs="Open Sans"/>
          <w:i/>
          <w:iCs/>
          <w:sz w:val="20"/>
          <w:szCs w:val="20"/>
        </w:rPr>
      </w:pPr>
    </w:p>
    <w:p w14:paraId="1FE5D59B" w14:textId="77777777" w:rsidR="00F063FB" w:rsidRDefault="004B2650" w:rsidP="000F3DB4">
      <w:pPr>
        <w:jc w:val="both"/>
        <w:rPr>
          <w:rStyle w:val="Lienhypertexte"/>
          <w:rFonts w:ascii="Open Sans" w:hAnsi="Open Sans" w:cs="Open Sans"/>
          <w:i/>
          <w:iCs/>
          <w:sz w:val="20"/>
          <w:szCs w:val="20"/>
        </w:rPr>
      </w:pPr>
      <w:r w:rsidRPr="000344D1">
        <w:rPr>
          <w:rFonts w:ascii="Open Sans" w:hAnsi="Open Sans" w:cs="Open Sans"/>
          <w:i/>
          <w:iCs/>
          <w:sz w:val="20"/>
          <w:szCs w:val="20"/>
        </w:rPr>
        <w:t>L</w:t>
      </w:r>
      <w:r w:rsidR="000F3DB4" w:rsidRPr="000344D1">
        <w:rPr>
          <w:rFonts w:ascii="Open Sans" w:hAnsi="Open Sans" w:cs="Open Sans"/>
          <w:i/>
          <w:iCs/>
          <w:sz w:val="20"/>
          <w:szCs w:val="20"/>
        </w:rPr>
        <w:t>'</w:t>
      </w:r>
      <w:r w:rsidR="00F063FB" w:rsidRPr="0078754E">
        <w:rPr>
          <w:rFonts w:ascii="Open Sans" w:hAnsi="Open Sans" w:cs="Open Sans"/>
          <w:i/>
          <w:iCs/>
          <w:sz w:val="20"/>
          <w:szCs w:val="20"/>
        </w:rPr>
        <w:t>U</w:t>
      </w:r>
      <w:r w:rsidRPr="000344D1">
        <w:rPr>
          <w:rFonts w:ascii="Open Sans" w:hAnsi="Open Sans" w:cs="Open Sans"/>
          <w:i/>
          <w:iCs/>
          <w:sz w:val="20"/>
          <w:szCs w:val="20"/>
        </w:rPr>
        <w:t>niversité Pa</w:t>
      </w:r>
      <w:r w:rsidRPr="009C7796">
        <w:rPr>
          <w:rFonts w:ascii="Open Sans" w:hAnsi="Open Sans" w:cs="Open Sans"/>
          <w:i/>
          <w:iCs/>
          <w:sz w:val="20"/>
          <w:szCs w:val="20"/>
        </w:rPr>
        <w:t>ris-Saclay</w:t>
      </w:r>
      <w:r w:rsidR="000F3DB4" w:rsidRPr="009C7796">
        <w:rPr>
          <w:rFonts w:ascii="Open Sans" w:hAnsi="Open Sans" w:cs="Open Sans"/>
          <w:i/>
          <w:iCs/>
          <w:sz w:val="20"/>
          <w:szCs w:val="20"/>
        </w:rPr>
        <w:t xml:space="preserve"> est l'une des </w:t>
      </w:r>
      <w:r w:rsidR="000A4F07" w:rsidRPr="009C7796">
        <w:rPr>
          <w:rFonts w:ascii="Open Sans" w:hAnsi="Open Sans" w:cs="Open Sans"/>
          <w:i/>
          <w:iCs/>
          <w:sz w:val="20"/>
          <w:szCs w:val="20"/>
        </w:rPr>
        <w:t xml:space="preserve">meilleures </w:t>
      </w:r>
      <w:r w:rsidR="000F3DB4" w:rsidRPr="009C7796">
        <w:rPr>
          <w:rFonts w:ascii="Open Sans" w:hAnsi="Open Sans" w:cs="Open Sans"/>
          <w:i/>
          <w:iCs/>
          <w:sz w:val="20"/>
          <w:szCs w:val="20"/>
        </w:rPr>
        <w:t>universités françaises</w:t>
      </w:r>
      <w:r w:rsidR="00CD47EE" w:rsidRPr="009C7796">
        <w:rPr>
          <w:rFonts w:ascii="Open Sans" w:hAnsi="Open Sans" w:cs="Open Sans"/>
          <w:i/>
          <w:iCs/>
          <w:sz w:val="20"/>
          <w:szCs w:val="20"/>
        </w:rPr>
        <w:t xml:space="preserve"> et européennes</w:t>
      </w:r>
      <w:r w:rsidR="000F3DB4" w:rsidRPr="009C7796">
        <w:rPr>
          <w:rFonts w:ascii="Open Sans" w:hAnsi="Open Sans" w:cs="Open Sans"/>
          <w:i/>
          <w:iCs/>
          <w:sz w:val="20"/>
          <w:szCs w:val="20"/>
        </w:rPr>
        <w:t>,</w:t>
      </w:r>
      <w:r w:rsidRPr="009C7796">
        <w:rPr>
          <w:rFonts w:ascii="Open Sans" w:hAnsi="Open Sans" w:cs="Open Sans"/>
          <w:i/>
          <w:iCs/>
          <w:sz w:val="20"/>
          <w:szCs w:val="20"/>
        </w:rPr>
        <w:t xml:space="preserve"> à la fois par la qualité de son offre de formation et de son corps enseignant, par la visibilité et la reconnaissance internationale de ses 275 laboratoires de recherche et leurs équipes</w:t>
      </w:r>
      <w:r w:rsidR="00F063FB" w:rsidRPr="009C7796">
        <w:rPr>
          <w:rFonts w:ascii="Open Sans" w:hAnsi="Open Sans" w:cs="Open Sans"/>
          <w:i/>
          <w:iCs/>
          <w:sz w:val="20"/>
          <w:szCs w:val="20"/>
        </w:rPr>
        <w:t>,</w:t>
      </w:r>
      <w:r w:rsidRPr="009C7796">
        <w:rPr>
          <w:rFonts w:ascii="Open Sans" w:hAnsi="Open Sans" w:cs="Open Sans"/>
          <w:i/>
          <w:iCs/>
          <w:sz w:val="20"/>
          <w:szCs w:val="20"/>
        </w:rPr>
        <w:t xml:space="preserve"> ainsi que par l’attention apportée, au quotidien</w:t>
      </w:r>
      <w:r w:rsidR="008141B9" w:rsidRPr="009C7796">
        <w:rPr>
          <w:rFonts w:ascii="Open Sans" w:hAnsi="Open Sans" w:cs="Open Sans"/>
          <w:i/>
          <w:iCs/>
          <w:sz w:val="20"/>
          <w:szCs w:val="20"/>
        </w:rPr>
        <w:t xml:space="preserve"> et</w:t>
      </w:r>
      <w:r w:rsidRPr="009C7796">
        <w:rPr>
          <w:rFonts w:ascii="Open Sans" w:hAnsi="Open Sans" w:cs="Open Sans"/>
          <w:i/>
          <w:iCs/>
          <w:sz w:val="20"/>
          <w:szCs w:val="20"/>
        </w:rPr>
        <w:t xml:space="preserve"> par tous ses personnels</w:t>
      </w:r>
      <w:r w:rsidR="008141B9" w:rsidRPr="009C7796">
        <w:rPr>
          <w:rFonts w:ascii="Open Sans" w:hAnsi="Open Sans" w:cs="Open Sans"/>
          <w:i/>
          <w:iCs/>
          <w:sz w:val="20"/>
          <w:szCs w:val="20"/>
        </w:rPr>
        <w:t>,</w:t>
      </w:r>
      <w:r w:rsidR="0078754E" w:rsidRPr="009C7796">
        <w:rPr>
          <w:rFonts w:ascii="Open Sans" w:hAnsi="Open Sans" w:cs="Open Sans"/>
          <w:i/>
          <w:iCs/>
          <w:sz w:val="20"/>
          <w:szCs w:val="20"/>
        </w:rPr>
        <w:t xml:space="preserve"> à </w:t>
      </w:r>
      <w:r w:rsidR="00395960" w:rsidRPr="009C7796">
        <w:rPr>
          <w:rFonts w:ascii="Open Sans" w:hAnsi="Open Sans" w:cs="Open Sans"/>
          <w:i/>
          <w:iCs/>
          <w:sz w:val="20"/>
          <w:szCs w:val="20"/>
        </w:rPr>
        <w:t xml:space="preserve">l’accueil, l’accompagnement, </w:t>
      </w:r>
      <w:r w:rsidRPr="009C7796">
        <w:rPr>
          <w:rFonts w:ascii="Open Sans" w:hAnsi="Open Sans" w:cs="Open Sans"/>
          <w:i/>
          <w:iCs/>
          <w:sz w:val="20"/>
          <w:szCs w:val="20"/>
        </w:rPr>
        <w:t xml:space="preserve">l’interculturalité et l’épanouissement de ses </w:t>
      </w:r>
      <w:r w:rsidR="006F7416">
        <w:rPr>
          <w:rFonts w:ascii="Open Sans" w:hAnsi="Open Sans" w:cs="Open Sans"/>
          <w:i/>
          <w:iCs/>
          <w:sz w:val="20"/>
          <w:szCs w:val="20"/>
        </w:rPr>
        <w:t>48</w:t>
      </w:r>
      <w:r w:rsidR="00780524">
        <w:rPr>
          <w:rFonts w:ascii="Open Sans" w:hAnsi="Open Sans" w:cs="Open Sans"/>
          <w:i/>
          <w:iCs/>
          <w:sz w:val="20"/>
          <w:szCs w:val="20"/>
        </w:rPr>
        <w:t xml:space="preserve"> 000</w:t>
      </w:r>
      <w:r w:rsidRPr="009C7796">
        <w:rPr>
          <w:rFonts w:ascii="Open Sans" w:hAnsi="Open Sans" w:cs="Open Sans"/>
          <w:i/>
          <w:iCs/>
          <w:sz w:val="20"/>
          <w:szCs w:val="20"/>
        </w:rPr>
        <w:t xml:space="preserve"> étudiants.</w:t>
      </w:r>
      <w:r w:rsidR="008141B9" w:rsidRPr="009C7796">
        <w:rPr>
          <w:rFonts w:ascii="Open Sans" w:hAnsi="Open Sans" w:cs="Open Sans"/>
          <w:i/>
          <w:iCs/>
          <w:sz w:val="20"/>
          <w:szCs w:val="20"/>
        </w:rPr>
        <w:t xml:space="preserve"> L’</w:t>
      </w:r>
      <w:r w:rsidR="00463E1F">
        <w:rPr>
          <w:rFonts w:ascii="Open Sans" w:hAnsi="Open Sans" w:cs="Open Sans"/>
          <w:i/>
          <w:iCs/>
          <w:sz w:val="20"/>
          <w:szCs w:val="20"/>
        </w:rPr>
        <w:t>U</w:t>
      </w:r>
      <w:r w:rsidR="008141B9" w:rsidRPr="009C7796">
        <w:rPr>
          <w:rFonts w:ascii="Open Sans" w:hAnsi="Open Sans" w:cs="Open Sans"/>
          <w:i/>
          <w:iCs/>
          <w:sz w:val="20"/>
          <w:szCs w:val="20"/>
        </w:rPr>
        <w:t xml:space="preserve">niversité Paris-Saclay est constituée de </w:t>
      </w:r>
      <w:r w:rsidR="00EF792F" w:rsidRPr="009C7796">
        <w:rPr>
          <w:rFonts w:ascii="Open Sans" w:hAnsi="Open Sans" w:cs="Open Sans"/>
          <w:i/>
          <w:iCs/>
          <w:sz w:val="20"/>
          <w:szCs w:val="20"/>
        </w:rPr>
        <w:t xml:space="preserve">10 </w:t>
      </w:r>
      <w:r w:rsidR="008141B9" w:rsidRPr="009C7796">
        <w:rPr>
          <w:rFonts w:ascii="Open Sans" w:hAnsi="Open Sans" w:cs="Open Sans"/>
          <w:i/>
          <w:iCs/>
          <w:sz w:val="20"/>
          <w:szCs w:val="20"/>
        </w:rPr>
        <w:t>composantes universitaires, de 4 grandes écoles</w:t>
      </w:r>
      <w:r w:rsidR="00F063FB" w:rsidRPr="009C7796">
        <w:rPr>
          <w:rFonts w:ascii="Open Sans" w:hAnsi="Open Sans" w:cs="Open Sans"/>
          <w:i/>
          <w:iCs/>
          <w:sz w:val="20"/>
          <w:szCs w:val="20"/>
        </w:rPr>
        <w:t xml:space="preserve"> (</w:t>
      </w:r>
      <w:r w:rsidR="000A4F07" w:rsidRPr="009C7796">
        <w:rPr>
          <w:rFonts w:ascii="Open Sans" w:hAnsi="Open Sans" w:cs="Open Sans"/>
          <w:i/>
          <w:iCs/>
          <w:sz w:val="20"/>
          <w:szCs w:val="20"/>
        </w:rPr>
        <w:t>Agro</w:t>
      </w:r>
      <w:r w:rsidR="00463E1F">
        <w:rPr>
          <w:rFonts w:ascii="Open Sans" w:hAnsi="Open Sans" w:cs="Open Sans"/>
          <w:i/>
          <w:iCs/>
          <w:sz w:val="20"/>
          <w:szCs w:val="20"/>
        </w:rPr>
        <w:t>P</w:t>
      </w:r>
      <w:r w:rsidR="000A4F07" w:rsidRPr="009C7796">
        <w:rPr>
          <w:rFonts w:ascii="Open Sans" w:hAnsi="Open Sans" w:cs="Open Sans"/>
          <w:i/>
          <w:iCs/>
          <w:sz w:val="20"/>
          <w:szCs w:val="20"/>
        </w:rPr>
        <w:t>aris</w:t>
      </w:r>
      <w:r w:rsidR="00463E1F">
        <w:rPr>
          <w:rFonts w:ascii="Open Sans" w:hAnsi="Open Sans" w:cs="Open Sans"/>
          <w:i/>
          <w:iCs/>
          <w:sz w:val="20"/>
          <w:szCs w:val="20"/>
        </w:rPr>
        <w:t>T</w:t>
      </w:r>
      <w:r w:rsidR="000A4F07" w:rsidRPr="009C7796">
        <w:rPr>
          <w:rFonts w:ascii="Open Sans" w:hAnsi="Open Sans" w:cs="Open Sans"/>
          <w:i/>
          <w:iCs/>
          <w:sz w:val="20"/>
          <w:szCs w:val="20"/>
        </w:rPr>
        <w:t>ech,</w:t>
      </w:r>
      <w:r w:rsidR="00F063FB" w:rsidRPr="009C7796">
        <w:rPr>
          <w:rFonts w:ascii="Open Sans" w:hAnsi="Open Sans" w:cs="Open Sans"/>
          <w:i/>
          <w:iCs/>
          <w:sz w:val="20"/>
          <w:szCs w:val="20"/>
        </w:rPr>
        <w:t xml:space="preserve"> </w:t>
      </w:r>
      <w:r w:rsidR="00395960" w:rsidRPr="009C7796">
        <w:rPr>
          <w:rFonts w:ascii="Open Sans" w:hAnsi="Open Sans" w:cs="Open Sans"/>
          <w:i/>
          <w:iCs/>
          <w:sz w:val="20"/>
          <w:szCs w:val="20"/>
        </w:rPr>
        <w:t xml:space="preserve">CentraleSupélec, Institut </w:t>
      </w:r>
      <w:r w:rsidR="000A4F07" w:rsidRPr="009C7796">
        <w:rPr>
          <w:rFonts w:ascii="Open Sans" w:hAnsi="Open Sans" w:cs="Open Sans"/>
          <w:i/>
          <w:iCs/>
          <w:sz w:val="20"/>
          <w:szCs w:val="20"/>
        </w:rPr>
        <w:t>d’</w:t>
      </w:r>
      <w:r w:rsidR="00F063FB" w:rsidRPr="009C7796">
        <w:rPr>
          <w:rFonts w:ascii="Open Sans" w:hAnsi="Open Sans" w:cs="Open Sans"/>
          <w:i/>
          <w:iCs/>
          <w:sz w:val="20"/>
          <w:szCs w:val="20"/>
        </w:rPr>
        <w:t>O</w:t>
      </w:r>
      <w:r w:rsidR="00395960" w:rsidRPr="009C7796">
        <w:rPr>
          <w:rFonts w:ascii="Open Sans" w:hAnsi="Open Sans" w:cs="Open Sans"/>
          <w:i/>
          <w:iCs/>
          <w:sz w:val="20"/>
          <w:szCs w:val="20"/>
        </w:rPr>
        <w:t xml:space="preserve">ptique </w:t>
      </w:r>
      <w:r w:rsidR="00F063FB" w:rsidRPr="009C7796">
        <w:rPr>
          <w:rFonts w:ascii="Open Sans" w:hAnsi="Open Sans" w:cs="Open Sans"/>
          <w:i/>
          <w:iCs/>
          <w:sz w:val="20"/>
          <w:szCs w:val="20"/>
        </w:rPr>
        <w:t>G</w:t>
      </w:r>
      <w:r w:rsidR="000A4F07" w:rsidRPr="009C7796">
        <w:rPr>
          <w:rFonts w:ascii="Open Sans" w:hAnsi="Open Sans" w:cs="Open Sans"/>
          <w:i/>
          <w:iCs/>
          <w:sz w:val="20"/>
          <w:szCs w:val="20"/>
        </w:rPr>
        <w:t>raduate</w:t>
      </w:r>
      <w:r w:rsidR="00395960" w:rsidRPr="009C7796">
        <w:rPr>
          <w:rFonts w:ascii="Open Sans" w:hAnsi="Open Sans" w:cs="Open Sans"/>
          <w:i/>
          <w:iCs/>
          <w:sz w:val="20"/>
          <w:szCs w:val="20"/>
        </w:rPr>
        <w:t xml:space="preserve"> </w:t>
      </w:r>
      <w:r w:rsidR="00F063FB" w:rsidRPr="009C7796">
        <w:rPr>
          <w:rFonts w:ascii="Open Sans" w:hAnsi="Open Sans" w:cs="Open Sans"/>
          <w:i/>
          <w:iCs/>
          <w:sz w:val="20"/>
          <w:szCs w:val="20"/>
        </w:rPr>
        <w:t>S</w:t>
      </w:r>
      <w:r w:rsidR="000A4F07" w:rsidRPr="009C7796">
        <w:rPr>
          <w:rFonts w:ascii="Open Sans" w:hAnsi="Open Sans" w:cs="Open Sans"/>
          <w:i/>
          <w:iCs/>
          <w:sz w:val="20"/>
          <w:szCs w:val="20"/>
        </w:rPr>
        <w:t xml:space="preserve">chool, </w:t>
      </w:r>
      <w:r w:rsidR="00F063FB" w:rsidRPr="009C7796">
        <w:rPr>
          <w:rFonts w:ascii="Open Sans" w:hAnsi="Open Sans" w:cs="Open Sans"/>
          <w:i/>
          <w:iCs/>
          <w:sz w:val="20"/>
          <w:szCs w:val="20"/>
        </w:rPr>
        <w:t>E</w:t>
      </w:r>
      <w:r w:rsidR="00463E1F">
        <w:rPr>
          <w:rFonts w:ascii="Open Sans" w:hAnsi="Open Sans" w:cs="Open Sans"/>
          <w:i/>
          <w:iCs/>
          <w:sz w:val="20"/>
          <w:szCs w:val="20"/>
        </w:rPr>
        <w:t>NS</w:t>
      </w:r>
      <w:r w:rsidR="00F063FB" w:rsidRPr="009C7796">
        <w:rPr>
          <w:rFonts w:ascii="Open Sans" w:hAnsi="Open Sans" w:cs="Open Sans"/>
          <w:i/>
          <w:iCs/>
          <w:sz w:val="20"/>
          <w:szCs w:val="20"/>
        </w:rPr>
        <w:t xml:space="preserve"> P</w:t>
      </w:r>
      <w:r w:rsidR="000A4F07" w:rsidRPr="009C7796">
        <w:rPr>
          <w:rFonts w:ascii="Open Sans" w:hAnsi="Open Sans" w:cs="Open Sans"/>
          <w:i/>
          <w:iCs/>
          <w:sz w:val="20"/>
          <w:szCs w:val="20"/>
        </w:rPr>
        <w:t>aris-</w:t>
      </w:r>
      <w:r w:rsidR="00F063FB" w:rsidRPr="009C7796">
        <w:rPr>
          <w:rFonts w:ascii="Open Sans" w:hAnsi="Open Sans" w:cs="Open Sans"/>
          <w:i/>
          <w:iCs/>
          <w:sz w:val="20"/>
          <w:szCs w:val="20"/>
        </w:rPr>
        <w:t>S</w:t>
      </w:r>
      <w:r w:rsidR="000A4F07" w:rsidRPr="009C7796">
        <w:rPr>
          <w:rFonts w:ascii="Open Sans" w:hAnsi="Open Sans" w:cs="Open Sans"/>
          <w:i/>
          <w:iCs/>
          <w:sz w:val="20"/>
          <w:szCs w:val="20"/>
        </w:rPr>
        <w:t>aclay), d’un prestigi</w:t>
      </w:r>
      <w:r w:rsidR="00F063FB" w:rsidRPr="009C7796">
        <w:rPr>
          <w:rFonts w:ascii="Open Sans" w:hAnsi="Open Sans" w:cs="Open Sans"/>
          <w:i/>
          <w:iCs/>
          <w:sz w:val="20"/>
          <w:szCs w:val="20"/>
        </w:rPr>
        <w:t>eux institut de mathématiques (</w:t>
      </w:r>
      <w:r w:rsidR="00EF792F" w:rsidRPr="009C7796">
        <w:rPr>
          <w:rFonts w:ascii="Open Sans" w:hAnsi="Open Sans" w:cs="Open Sans"/>
          <w:i/>
          <w:iCs/>
          <w:sz w:val="20"/>
          <w:szCs w:val="20"/>
        </w:rPr>
        <w:t>I</w:t>
      </w:r>
      <w:r w:rsidR="000A4F07" w:rsidRPr="009C7796">
        <w:rPr>
          <w:rFonts w:ascii="Open Sans" w:hAnsi="Open Sans" w:cs="Open Sans"/>
          <w:i/>
          <w:iCs/>
          <w:sz w:val="20"/>
          <w:szCs w:val="20"/>
        </w:rPr>
        <w:t xml:space="preserve">nstitut des </w:t>
      </w:r>
      <w:r w:rsidR="00F063FB" w:rsidRPr="009C7796">
        <w:rPr>
          <w:rFonts w:ascii="Open Sans" w:hAnsi="Open Sans" w:cs="Open Sans"/>
          <w:i/>
          <w:iCs/>
          <w:sz w:val="20"/>
          <w:szCs w:val="20"/>
        </w:rPr>
        <w:t>H</w:t>
      </w:r>
      <w:r w:rsidR="000A4F07" w:rsidRPr="009C7796">
        <w:rPr>
          <w:rFonts w:ascii="Open Sans" w:hAnsi="Open Sans" w:cs="Open Sans"/>
          <w:i/>
          <w:iCs/>
          <w:sz w:val="20"/>
          <w:szCs w:val="20"/>
        </w:rPr>
        <w:t xml:space="preserve">autes </w:t>
      </w:r>
      <w:r w:rsidR="00F063FB" w:rsidRPr="009C7796">
        <w:rPr>
          <w:rFonts w:ascii="Open Sans" w:hAnsi="Open Sans" w:cs="Open Sans"/>
          <w:i/>
          <w:iCs/>
          <w:sz w:val="20"/>
          <w:szCs w:val="20"/>
        </w:rPr>
        <w:t>É</w:t>
      </w:r>
      <w:r w:rsidR="000A4F07" w:rsidRPr="009C7796">
        <w:rPr>
          <w:rFonts w:ascii="Open Sans" w:hAnsi="Open Sans" w:cs="Open Sans"/>
          <w:i/>
          <w:iCs/>
          <w:sz w:val="20"/>
          <w:szCs w:val="20"/>
        </w:rPr>
        <w:t>tudes</w:t>
      </w:r>
      <w:r w:rsidR="00F063FB" w:rsidRPr="009C7796">
        <w:rPr>
          <w:rFonts w:ascii="Open Sans" w:hAnsi="Open Sans" w:cs="Open Sans"/>
          <w:i/>
          <w:iCs/>
          <w:sz w:val="20"/>
          <w:szCs w:val="20"/>
        </w:rPr>
        <w:t xml:space="preserve"> </w:t>
      </w:r>
      <w:r w:rsidR="00EF792F" w:rsidRPr="009C7796">
        <w:rPr>
          <w:rFonts w:ascii="Open Sans" w:hAnsi="Open Sans" w:cs="Open Sans"/>
          <w:i/>
          <w:iCs/>
          <w:sz w:val="20"/>
          <w:szCs w:val="20"/>
        </w:rPr>
        <w:t>Scientifiques</w:t>
      </w:r>
      <w:r w:rsidR="00395960" w:rsidRPr="009C7796">
        <w:rPr>
          <w:rFonts w:ascii="Open Sans" w:hAnsi="Open Sans" w:cs="Open Sans"/>
          <w:i/>
          <w:iCs/>
          <w:sz w:val="20"/>
          <w:szCs w:val="20"/>
        </w:rPr>
        <w:t xml:space="preserve">) et s’appuie </w:t>
      </w:r>
      <w:r w:rsidR="000A4F07" w:rsidRPr="009C7796">
        <w:rPr>
          <w:rFonts w:ascii="Open Sans" w:hAnsi="Open Sans" w:cs="Open Sans"/>
          <w:i/>
          <w:iCs/>
          <w:sz w:val="20"/>
          <w:szCs w:val="20"/>
        </w:rPr>
        <w:t xml:space="preserve">sur 6 des plus puissants organismes de recherche français (CEA, CNRS, </w:t>
      </w:r>
      <w:r w:rsidR="00463E1F" w:rsidRPr="009C7796">
        <w:rPr>
          <w:rFonts w:ascii="Open Sans" w:hAnsi="Open Sans" w:cs="Open Sans"/>
          <w:i/>
          <w:iCs/>
          <w:sz w:val="20"/>
          <w:szCs w:val="20"/>
        </w:rPr>
        <w:t>I</w:t>
      </w:r>
      <w:r w:rsidR="00463E1F">
        <w:rPr>
          <w:rFonts w:ascii="Open Sans" w:hAnsi="Open Sans" w:cs="Open Sans"/>
          <w:i/>
          <w:iCs/>
          <w:sz w:val="20"/>
          <w:szCs w:val="20"/>
        </w:rPr>
        <w:t>NRAE</w:t>
      </w:r>
      <w:r w:rsidR="000A4F07" w:rsidRPr="009C7796">
        <w:rPr>
          <w:rFonts w:ascii="Open Sans" w:hAnsi="Open Sans" w:cs="Open Sans"/>
          <w:i/>
          <w:iCs/>
          <w:sz w:val="20"/>
          <w:szCs w:val="20"/>
        </w:rPr>
        <w:t xml:space="preserve">, </w:t>
      </w:r>
      <w:r w:rsidR="00F063FB" w:rsidRPr="009C7796">
        <w:rPr>
          <w:rFonts w:ascii="Open Sans" w:hAnsi="Open Sans" w:cs="Open Sans"/>
          <w:i/>
          <w:iCs/>
          <w:sz w:val="20"/>
          <w:szCs w:val="20"/>
        </w:rPr>
        <w:t>I</w:t>
      </w:r>
      <w:r w:rsidR="000A4F07" w:rsidRPr="009C7796">
        <w:rPr>
          <w:rFonts w:ascii="Open Sans" w:hAnsi="Open Sans" w:cs="Open Sans"/>
          <w:i/>
          <w:iCs/>
          <w:sz w:val="20"/>
          <w:szCs w:val="20"/>
        </w:rPr>
        <w:t>nria</w:t>
      </w:r>
      <w:r w:rsidR="00395960" w:rsidRPr="009C7796">
        <w:rPr>
          <w:rFonts w:ascii="Open Sans" w:hAnsi="Open Sans" w:cs="Open Sans"/>
          <w:i/>
          <w:iCs/>
          <w:sz w:val="20"/>
          <w:szCs w:val="20"/>
        </w:rPr>
        <w:t>,</w:t>
      </w:r>
      <w:r w:rsidR="00CD47EE" w:rsidRPr="009C7796">
        <w:rPr>
          <w:rFonts w:ascii="Open Sans" w:hAnsi="Open Sans" w:cs="Open Sans"/>
          <w:i/>
          <w:iCs/>
          <w:sz w:val="20"/>
          <w:szCs w:val="20"/>
        </w:rPr>
        <w:t xml:space="preserve"> </w:t>
      </w:r>
      <w:r w:rsidR="00F063FB" w:rsidRPr="009C7796">
        <w:rPr>
          <w:rFonts w:ascii="Open Sans" w:hAnsi="Open Sans" w:cs="Open Sans"/>
          <w:i/>
          <w:iCs/>
          <w:sz w:val="20"/>
          <w:szCs w:val="20"/>
        </w:rPr>
        <w:t>I</w:t>
      </w:r>
      <w:r w:rsidR="00CD47EE" w:rsidRPr="009C7796">
        <w:rPr>
          <w:rFonts w:ascii="Open Sans" w:hAnsi="Open Sans" w:cs="Open Sans"/>
          <w:i/>
          <w:iCs/>
          <w:sz w:val="20"/>
          <w:szCs w:val="20"/>
        </w:rPr>
        <w:t>nserm</w:t>
      </w:r>
      <w:r w:rsidR="00F063FB" w:rsidRPr="009C7796">
        <w:rPr>
          <w:rFonts w:ascii="Open Sans" w:hAnsi="Open Sans" w:cs="Open Sans"/>
          <w:i/>
          <w:iCs/>
          <w:sz w:val="20"/>
          <w:szCs w:val="20"/>
        </w:rPr>
        <w:t xml:space="preserve"> et O</w:t>
      </w:r>
      <w:r w:rsidR="00CD47EE" w:rsidRPr="009C7796">
        <w:rPr>
          <w:rFonts w:ascii="Open Sans" w:hAnsi="Open Sans" w:cs="Open Sans"/>
          <w:i/>
          <w:iCs/>
          <w:sz w:val="20"/>
          <w:szCs w:val="20"/>
        </w:rPr>
        <w:t>nera)</w:t>
      </w:r>
      <w:r w:rsidR="008141B9" w:rsidRPr="009C7796">
        <w:rPr>
          <w:rFonts w:ascii="Open Sans" w:hAnsi="Open Sans" w:cs="Open Sans"/>
          <w:i/>
          <w:iCs/>
          <w:sz w:val="20"/>
          <w:szCs w:val="20"/>
        </w:rPr>
        <w:t xml:space="preserve">. Elle est </w:t>
      </w:r>
      <w:r w:rsidR="00395960" w:rsidRPr="009C7796">
        <w:rPr>
          <w:rFonts w:ascii="Open Sans" w:hAnsi="Open Sans" w:cs="Open Sans"/>
          <w:i/>
          <w:iCs/>
          <w:sz w:val="20"/>
          <w:szCs w:val="20"/>
        </w:rPr>
        <w:t xml:space="preserve">associée à deux universités </w:t>
      </w:r>
      <w:r w:rsidR="008141B9" w:rsidRPr="009C7796">
        <w:rPr>
          <w:rFonts w:ascii="Open Sans" w:hAnsi="Open Sans" w:cs="Open Sans"/>
          <w:i/>
          <w:iCs/>
          <w:sz w:val="20"/>
          <w:szCs w:val="20"/>
        </w:rPr>
        <w:t>(</w:t>
      </w:r>
      <w:r w:rsidR="00EF792F" w:rsidRPr="009C7796">
        <w:rPr>
          <w:rFonts w:ascii="Open Sans" w:hAnsi="Open Sans" w:cs="Open Sans"/>
          <w:i/>
          <w:iCs/>
          <w:sz w:val="20"/>
          <w:szCs w:val="20"/>
        </w:rPr>
        <w:t xml:space="preserve">Université de Versailles Saint-Quentin-en-Yvelines </w:t>
      </w:r>
      <w:r w:rsidR="00395960" w:rsidRPr="009C7796">
        <w:rPr>
          <w:rFonts w:ascii="Open Sans" w:hAnsi="Open Sans" w:cs="Open Sans"/>
          <w:i/>
          <w:iCs/>
          <w:sz w:val="20"/>
          <w:szCs w:val="20"/>
        </w:rPr>
        <w:t>et Université d’É</w:t>
      </w:r>
      <w:r w:rsidR="00CD47EE" w:rsidRPr="009C7796">
        <w:rPr>
          <w:rFonts w:ascii="Open Sans" w:hAnsi="Open Sans" w:cs="Open Sans"/>
          <w:i/>
          <w:iCs/>
          <w:sz w:val="20"/>
          <w:szCs w:val="20"/>
        </w:rPr>
        <w:t>vry</w:t>
      </w:r>
      <w:r w:rsidR="00395960" w:rsidRPr="009C7796">
        <w:rPr>
          <w:rFonts w:ascii="Open Sans" w:hAnsi="Open Sans" w:cs="Open Sans"/>
          <w:i/>
          <w:iCs/>
          <w:sz w:val="20"/>
          <w:szCs w:val="20"/>
        </w:rPr>
        <w:t xml:space="preserve">) </w:t>
      </w:r>
      <w:r w:rsidR="008141B9" w:rsidRPr="009C7796">
        <w:rPr>
          <w:rFonts w:ascii="Open Sans" w:hAnsi="Open Sans" w:cs="Open Sans"/>
          <w:i/>
          <w:iCs/>
          <w:sz w:val="20"/>
          <w:szCs w:val="20"/>
        </w:rPr>
        <w:t>qui fusionneront dans les années à venir et dont les campus jouxtent le territoire</w:t>
      </w:r>
      <w:r w:rsidR="000A4F07" w:rsidRPr="009C7796">
        <w:rPr>
          <w:rFonts w:ascii="Open Sans" w:hAnsi="Open Sans" w:cs="Open Sans"/>
          <w:i/>
          <w:iCs/>
          <w:sz w:val="20"/>
          <w:szCs w:val="20"/>
        </w:rPr>
        <w:t xml:space="preserve"> du plateau de S</w:t>
      </w:r>
      <w:r w:rsidR="008141B9" w:rsidRPr="009C7796">
        <w:rPr>
          <w:rFonts w:ascii="Open Sans" w:hAnsi="Open Sans" w:cs="Open Sans"/>
          <w:i/>
          <w:iCs/>
          <w:sz w:val="20"/>
          <w:szCs w:val="20"/>
        </w:rPr>
        <w:t>aclay</w:t>
      </w:r>
      <w:r w:rsidR="000A4F07" w:rsidRPr="009C7796">
        <w:rPr>
          <w:rFonts w:ascii="Open Sans" w:hAnsi="Open Sans" w:cs="Open Sans"/>
          <w:i/>
          <w:iCs/>
          <w:sz w:val="20"/>
          <w:szCs w:val="20"/>
        </w:rPr>
        <w:t xml:space="preserve"> et de sa vallée</w:t>
      </w:r>
      <w:r w:rsidR="008141B9" w:rsidRPr="009C7796">
        <w:rPr>
          <w:rFonts w:ascii="Open Sans" w:hAnsi="Open Sans" w:cs="Open Sans"/>
          <w:i/>
          <w:iCs/>
          <w:sz w:val="20"/>
          <w:szCs w:val="20"/>
        </w:rPr>
        <w:t xml:space="preserve">. Ses étudiants, ses enseignants-chercheurs, ses personnels </w:t>
      </w:r>
      <w:r w:rsidR="00EF792F" w:rsidRPr="009C7796">
        <w:rPr>
          <w:rFonts w:ascii="Open Sans" w:hAnsi="Open Sans" w:cs="Open Sans"/>
          <w:i/>
          <w:iCs/>
          <w:sz w:val="20"/>
          <w:szCs w:val="20"/>
        </w:rPr>
        <w:t xml:space="preserve">administratifs et techniques </w:t>
      </w:r>
      <w:r w:rsidR="008141B9" w:rsidRPr="009C7796">
        <w:rPr>
          <w:rFonts w:ascii="Open Sans" w:hAnsi="Open Sans" w:cs="Open Sans"/>
          <w:i/>
          <w:iCs/>
          <w:sz w:val="20"/>
          <w:szCs w:val="20"/>
        </w:rPr>
        <w:t>et ses partenaires évoluent dans un environnement privilégié</w:t>
      </w:r>
      <w:r w:rsidR="000A4F07" w:rsidRPr="009C7796">
        <w:rPr>
          <w:rFonts w:ascii="Open Sans" w:hAnsi="Open Sans" w:cs="Open Sans"/>
          <w:i/>
          <w:iCs/>
          <w:sz w:val="20"/>
          <w:szCs w:val="20"/>
        </w:rPr>
        <w:t>, à quelques kilomètres de Paris,</w:t>
      </w:r>
      <w:r w:rsidR="00395960" w:rsidRPr="009C7796">
        <w:rPr>
          <w:rFonts w:ascii="Open Sans" w:hAnsi="Open Sans" w:cs="Open Sans"/>
          <w:i/>
          <w:iCs/>
          <w:sz w:val="20"/>
          <w:szCs w:val="20"/>
        </w:rPr>
        <w:t xml:space="preserve"> </w:t>
      </w:r>
      <w:r w:rsidR="008141B9" w:rsidRPr="009C7796">
        <w:rPr>
          <w:rFonts w:ascii="Open Sans" w:hAnsi="Open Sans" w:cs="Open Sans"/>
          <w:i/>
          <w:iCs/>
          <w:sz w:val="20"/>
          <w:szCs w:val="20"/>
        </w:rPr>
        <w:t xml:space="preserve">où </w:t>
      </w:r>
      <w:r w:rsidR="000A4F07" w:rsidRPr="009C7796">
        <w:rPr>
          <w:rFonts w:ascii="Open Sans" w:hAnsi="Open Sans" w:cs="Open Sans"/>
          <w:i/>
          <w:iCs/>
          <w:sz w:val="20"/>
          <w:szCs w:val="20"/>
        </w:rPr>
        <w:t xml:space="preserve">se développent </w:t>
      </w:r>
      <w:r w:rsidR="008141B9" w:rsidRPr="009C7796">
        <w:rPr>
          <w:rFonts w:ascii="Open Sans" w:hAnsi="Open Sans" w:cs="Open Sans"/>
          <w:i/>
          <w:iCs/>
          <w:sz w:val="20"/>
          <w:szCs w:val="20"/>
        </w:rPr>
        <w:t>toutes les sciences</w:t>
      </w:r>
      <w:r w:rsidR="000A4F07" w:rsidRPr="009C7796">
        <w:rPr>
          <w:rFonts w:ascii="Open Sans" w:hAnsi="Open Sans" w:cs="Open Sans"/>
          <w:i/>
          <w:iCs/>
          <w:sz w:val="20"/>
          <w:szCs w:val="20"/>
        </w:rPr>
        <w:t>, les</w:t>
      </w:r>
      <w:r w:rsidR="008141B9" w:rsidRPr="009C7796">
        <w:rPr>
          <w:rFonts w:ascii="Open Sans" w:hAnsi="Open Sans" w:cs="Open Sans"/>
          <w:i/>
          <w:iCs/>
          <w:sz w:val="20"/>
          <w:szCs w:val="20"/>
        </w:rPr>
        <w:t xml:space="preserve"> technologie</w:t>
      </w:r>
      <w:r w:rsidR="000A4F07" w:rsidRPr="009C7796">
        <w:rPr>
          <w:rFonts w:ascii="Open Sans" w:hAnsi="Open Sans" w:cs="Open Sans"/>
          <w:i/>
          <w:iCs/>
          <w:sz w:val="20"/>
          <w:szCs w:val="20"/>
        </w:rPr>
        <w:t>s les plus en pointe</w:t>
      </w:r>
      <w:r w:rsidR="008141B9" w:rsidRPr="009C7796">
        <w:rPr>
          <w:rFonts w:ascii="Open Sans" w:hAnsi="Open Sans" w:cs="Open Sans"/>
          <w:i/>
          <w:iCs/>
          <w:sz w:val="20"/>
          <w:szCs w:val="20"/>
        </w:rPr>
        <w:t>, l’excellence académique, l’agriculture,</w:t>
      </w:r>
      <w:r w:rsidR="000A4F07" w:rsidRPr="009C7796">
        <w:rPr>
          <w:rFonts w:ascii="Open Sans" w:hAnsi="Open Sans" w:cs="Open Sans"/>
          <w:i/>
          <w:iCs/>
          <w:sz w:val="20"/>
          <w:szCs w:val="20"/>
        </w:rPr>
        <w:t xml:space="preserve"> le patrimoine historique et un dynamique tissu économique. Ainsi l’</w:t>
      </w:r>
      <w:r w:rsidR="00F063FB" w:rsidRPr="009C7796">
        <w:rPr>
          <w:rFonts w:ascii="Open Sans" w:hAnsi="Open Sans" w:cs="Open Sans"/>
          <w:i/>
          <w:iCs/>
          <w:sz w:val="20"/>
          <w:szCs w:val="20"/>
        </w:rPr>
        <w:t>U</w:t>
      </w:r>
      <w:r w:rsidR="00395960" w:rsidRPr="009C7796">
        <w:rPr>
          <w:rFonts w:ascii="Open Sans" w:hAnsi="Open Sans" w:cs="Open Sans"/>
          <w:i/>
          <w:iCs/>
          <w:sz w:val="20"/>
          <w:szCs w:val="20"/>
        </w:rPr>
        <w:t xml:space="preserve">niversité Paris-Saclay </w:t>
      </w:r>
      <w:r w:rsidR="000A4F07" w:rsidRPr="009C7796">
        <w:rPr>
          <w:rFonts w:ascii="Open Sans" w:hAnsi="Open Sans" w:cs="Open Sans"/>
          <w:i/>
          <w:iCs/>
          <w:sz w:val="20"/>
          <w:szCs w:val="20"/>
        </w:rPr>
        <w:t xml:space="preserve">est </w:t>
      </w:r>
      <w:r w:rsidR="008141B9" w:rsidRPr="009C7796">
        <w:rPr>
          <w:rFonts w:ascii="Open Sans" w:hAnsi="Open Sans" w:cs="Open Sans"/>
          <w:i/>
          <w:iCs/>
          <w:sz w:val="20"/>
          <w:szCs w:val="20"/>
        </w:rPr>
        <w:t>un</w:t>
      </w:r>
      <w:r w:rsidR="00395960" w:rsidRPr="009C7796">
        <w:rPr>
          <w:rFonts w:ascii="Open Sans" w:hAnsi="Open Sans" w:cs="Open Sans"/>
          <w:i/>
          <w:iCs/>
          <w:sz w:val="20"/>
          <w:szCs w:val="20"/>
        </w:rPr>
        <w:t xml:space="preserve"> établissement de premier plan</w:t>
      </w:r>
      <w:r w:rsidR="000A4F07" w:rsidRPr="009C7796">
        <w:rPr>
          <w:rFonts w:ascii="Open Sans" w:hAnsi="Open Sans" w:cs="Open Sans"/>
          <w:i/>
          <w:iCs/>
          <w:sz w:val="20"/>
          <w:szCs w:val="20"/>
        </w:rPr>
        <w:t xml:space="preserve"> implanté sur un </w:t>
      </w:r>
      <w:r w:rsidR="008141B9" w:rsidRPr="009C7796">
        <w:rPr>
          <w:rFonts w:ascii="Open Sans" w:hAnsi="Open Sans" w:cs="Open Sans"/>
          <w:i/>
          <w:iCs/>
          <w:sz w:val="20"/>
          <w:szCs w:val="20"/>
        </w:rPr>
        <w:t>vaste territoire</w:t>
      </w:r>
      <w:r w:rsidR="00CD47EE" w:rsidRPr="009C7796">
        <w:rPr>
          <w:rFonts w:ascii="Open Sans" w:hAnsi="Open Sans" w:cs="Open Sans"/>
          <w:i/>
          <w:iCs/>
          <w:sz w:val="20"/>
          <w:szCs w:val="20"/>
        </w:rPr>
        <w:t xml:space="preserve"> où il fai</w:t>
      </w:r>
      <w:r w:rsidR="008141B9" w:rsidRPr="009C7796">
        <w:rPr>
          <w:rFonts w:ascii="Open Sans" w:hAnsi="Open Sans" w:cs="Open Sans"/>
          <w:i/>
          <w:iCs/>
          <w:sz w:val="20"/>
          <w:szCs w:val="20"/>
        </w:rPr>
        <w:t>t bon étudier,</w:t>
      </w:r>
      <w:r w:rsidR="00F063FB" w:rsidRPr="009C7796">
        <w:rPr>
          <w:rFonts w:ascii="Open Sans" w:hAnsi="Open Sans" w:cs="Open Sans"/>
          <w:i/>
          <w:iCs/>
          <w:sz w:val="20"/>
          <w:szCs w:val="20"/>
        </w:rPr>
        <w:t xml:space="preserve"> </w:t>
      </w:r>
      <w:r w:rsidR="008141B9" w:rsidRPr="009C7796">
        <w:rPr>
          <w:rFonts w:ascii="Open Sans" w:hAnsi="Open Sans" w:cs="Open Sans"/>
          <w:i/>
          <w:iCs/>
          <w:sz w:val="20"/>
          <w:szCs w:val="20"/>
        </w:rPr>
        <w:t>vivre et travailler.</w:t>
      </w:r>
      <w:r w:rsidR="000F3DB4" w:rsidRPr="009C7796">
        <w:rPr>
          <w:rFonts w:ascii="Open Sans" w:hAnsi="Open Sans" w:cs="Open Sans"/>
          <w:i/>
          <w:iCs/>
          <w:sz w:val="20"/>
          <w:szCs w:val="20"/>
        </w:rPr>
        <w:t xml:space="preserve"> Site</w:t>
      </w:r>
      <w:r w:rsidR="00F063FB" w:rsidRPr="009C7796">
        <w:rPr>
          <w:rFonts w:ascii="Open Sans" w:hAnsi="Open Sans" w:cs="Open Sans"/>
          <w:i/>
          <w:iCs/>
          <w:sz w:val="20"/>
          <w:szCs w:val="20"/>
        </w:rPr>
        <w:t xml:space="preserve"> web</w:t>
      </w:r>
      <w:r w:rsidR="000F3DB4" w:rsidRPr="009C7796">
        <w:rPr>
          <w:rFonts w:ascii="Open Sans" w:hAnsi="Open Sans" w:cs="Open Sans"/>
          <w:i/>
          <w:iCs/>
          <w:sz w:val="20"/>
          <w:szCs w:val="20"/>
        </w:rPr>
        <w:t xml:space="preserve"> : </w:t>
      </w:r>
      <w:hyperlink r:id="rId11" w:history="1">
        <w:r w:rsidR="00F063FB" w:rsidRPr="009C7796">
          <w:rPr>
            <w:rStyle w:val="Lienhypertexte"/>
            <w:rFonts w:ascii="Open Sans" w:hAnsi="Open Sans" w:cs="Open Sans"/>
            <w:i/>
            <w:iCs/>
            <w:sz w:val="20"/>
            <w:szCs w:val="20"/>
          </w:rPr>
          <w:t>https://www.universite-paris-saclay.fr/fr</w:t>
        </w:r>
      </w:hyperlink>
    </w:p>
    <w:p w14:paraId="4F406915" w14:textId="77777777" w:rsidR="00B32207" w:rsidRDefault="00B32207" w:rsidP="000F3DB4">
      <w:pPr>
        <w:jc w:val="both"/>
        <w:rPr>
          <w:rStyle w:val="Lienhypertexte"/>
          <w:rFonts w:ascii="Open Sans" w:hAnsi="Open Sans" w:cs="Open Sans"/>
          <w:i/>
          <w:iCs/>
          <w:sz w:val="20"/>
          <w:szCs w:val="20"/>
        </w:rPr>
      </w:pPr>
    </w:p>
    <w:p w14:paraId="750C394C" w14:textId="77777777" w:rsidR="000F3DB4" w:rsidRPr="00B32207" w:rsidRDefault="00B32207" w:rsidP="00B32207">
      <w:pPr>
        <w:jc w:val="center"/>
        <w:rPr>
          <w:rFonts w:ascii="Open Sans" w:hAnsi="Open Sans" w:cs="Open Sans"/>
          <w:i/>
          <w:iCs/>
          <w:color w:val="0000FF"/>
          <w:sz w:val="20"/>
          <w:szCs w:val="20"/>
          <w:u w:val="single"/>
        </w:rPr>
      </w:pPr>
      <w:r w:rsidRPr="00B32207">
        <w:rPr>
          <w:rFonts w:ascii="Open Sans" w:hAnsi="Open Sans" w:cs="Open Sans"/>
          <w:i/>
          <w:iCs/>
          <w:color w:val="0000FF"/>
          <w:sz w:val="20"/>
          <w:szCs w:val="20"/>
          <w:u w:val="single"/>
        </w:rPr>
        <w:t>Etablissement handi-accueillant et attaché à la mixité et à la diversité</w:t>
      </w:r>
    </w:p>
    <w:p w14:paraId="70FEFD4F" w14:textId="77777777" w:rsidR="0011289D" w:rsidRPr="009C7796" w:rsidRDefault="0011289D" w:rsidP="0011289D">
      <w:pPr>
        <w:jc w:val="center"/>
        <w:rPr>
          <w:rFonts w:ascii="Open Sans" w:hAnsi="Open Sans" w:cs="Open Sans"/>
          <w:b/>
          <w:color w:val="FF0000"/>
          <w:sz w:val="16"/>
          <w:szCs w:val="16"/>
        </w:rPr>
      </w:pPr>
    </w:p>
    <w:p w14:paraId="0148C4B3" w14:textId="77777777" w:rsidR="00D6631A" w:rsidRPr="009C7796" w:rsidRDefault="00D6631A" w:rsidP="0011289D">
      <w:pPr>
        <w:jc w:val="center"/>
        <w:rPr>
          <w:rFonts w:ascii="Open Sans" w:hAnsi="Open Sans" w:cs="Open Sans"/>
          <w:b/>
          <w:color w:val="FF0000"/>
          <w:sz w:val="16"/>
          <w:szCs w:val="16"/>
        </w:rPr>
      </w:pPr>
    </w:p>
    <w:tbl>
      <w:tblPr>
        <w:tblW w:w="941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6"/>
      </w:tblGrid>
      <w:tr w:rsidR="000C6879" w:rsidRPr="009C7796" w14:paraId="4F971D1E" w14:textId="77777777" w:rsidTr="0018348C">
        <w:trPr>
          <w:trHeight w:val="522"/>
        </w:trPr>
        <w:tc>
          <w:tcPr>
            <w:tcW w:w="0" w:type="auto"/>
            <w:shd w:val="clear" w:color="auto" w:fill="FFFFFF" w:themeFill="background1"/>
            <w:vAlign w:val="center"/>
          </w:tcPr>
          <w:p w14:paraId="5FAECA63" w14:textId="06F10BF3" w:rsidR="000C6879" w:rsidRPr="009C7796" w:rsidRDefault="000C7392" w:rsidP="0018348C">
            <w:pPr>
              <w:jc w:val="both"/>
              <w:rPr>
                <w:rFonts w:ascii="Open Sans" w:hAnsi="Open Sans" w:cs="Open Sans"/>
                <w:bCs/>
                <w:sz w:val="20"/>
                <w:szCs w:val="20"/>
              </w:rPr>
            </w:pPr>
            <w:r w:rsidRPr="009C7796">
              <w:rPr>
                <w:rFonts w:ascii="Open Sans" w:hAnsi="Open Sans" w:cs="Open Sans"/>
                <w:sz w:val="20"/>
                <w:szCs w:val="20"/>
              </w:rPr>
              <w:t>Fonction</w:t>
            </w:r>
            <w:r w:rsidR="00EF46E4" w:rsidRPr="009C7796">
              <w:rPr>
                <w:rFonts w:ascii="Open Sans" w:hAnsi="Open Sans" w:cs="Open Sans"/>
                <w:sz w:val="20"/>
                <w:szCs w:val="20"/>
              </w:rPr>
              <w:t xml:space="preserve"> : </w:t>
            </w:r>
            <w:r w:rsidR="00ED1F7A">
              <w:rPr>
                <w:rFonts w:ascii="Open Sans" w:hAnsi="Open Sans" w:cs="Open Sans"/>
                <w:sz w:val="20"/>
                <w:szCs w:val="20"/>
              </w:rPr>
              <w:t xml:space="preserve">Poste de recherche post-doctoral à l’institut Villebon – </w:t>
            </w:r>
            <w:r w:rsidR="00ED1F7A" w:rsidRPr="00ED1F7A">
              <w:rPr>
                <w:rFonts w:ascii="Open Sans" w:hAnsi="Open Sans" w:cs="Open Sans"/>
                <w:i/>
                <w:iCs/>
                <w:sz w:val="20"/>
                <w:szCs w:val="20"/>
              </w:rPr>
              <w:t>Georges Charpak</w:t>
            </w:r>
          </w:p>
        </w:tc>
      </w:tr>
      <w:tr w:rsidR="00B360E5" w:rsidRPr="009C7796" w14:paraId="4119E3D8" w14:textId="77777777" w:rsidTr="0018348C">
        <w:trPr>
          <w:trHeight w:val="515"/>
        </w:trPr>
        <w:tc>
          <w:tcPr>
            <w:tcW w:w="0" w:type="auto"/>
            <w:vAlign w:val="center"/>
          </w:tcPr>
          <w:p w14:paraId="7344F571" w14:textId="77777777" w:rsidR="00B360E5" w:rsidRPr="009C7796" w:rsidRDefault="00B360E5">
            <w:pPr>
              <w:jc w:val="right"/>
              <w:rPr>
                <w:rFonts w:ascii="Open Sans" w:hAnsi="Open Sans" w:cs="Open Sans"/>
                <w:bCs/>
                <w:sz w:val="20"/>
                <w:szCs w:val="20"/>
              </w:rPr>
            </w:pPr>
          </w:p>
          <w:p w14:paraId="3788DF52" w14:textId="167E7632" w:rsidR="00926178" w:rsidRDefault="000C7392" w:rsidP="00926178">
            <w:pPr>
              <w:pStyle w:val="Titre1"/>
              <w:rPr>
                <w:rFonts w:ascii="Open Sans" w:hAnsi="Open Sans" w:cs="Open Sans"/>
                <w:sz w:val="20"/>
                <w:szCs w:val="20"/>
              </w:rPr>
            </w:pPr>
            <w:r w:rsidRPr="009C7796">
              <w:rPr>
                <w:rFonts w:ascii="Open Sans" w:hAnsi="Open Sans" w:cs="Open Sans"/>
                <w:sz w:val="20"/>
                <w:szCs w:val="20"/>
              </w:rPr>
              <w:t>Métier ou e</w:t>
            </w:r>
            <w:r w:rsidR="00395960" w:rsidRPr="009C7796">
              <w:rPr>
                <w:rFonts w:ascii="Open Sans" w:hAnsi="Open Sans" w:cs="Open Sans"/>
                <w:sz w:val="20"/>
                <w:szCs w:val="20"/>
              </w:rPr>
              <w:t xml:space="preserve">mploi </w:t>
            </w:r>
            <w:r w:rsidR="0052625A" w:rsidRPr="009C7796">
              <w:rPr>
                <w:rFonts w:ascii="Open Sans" w:hAnsi="Open Sans" w:cs="Open Sans"/>
                <w:sz w:val="20"/>
                <w:szCs w:val="20"/>
              </w:rPr>
              <w:t>type</w:t>
            </w:r>
            <w:r w:rsidR="0065010B" w:rsidRPr="009C7796">
              <w:rPr>
                <w:rFonts w:ascii="Open Sans" w:hAnsi="Open Sans" w:cs="Open Sans"/>
                <w:sz w:val="20"/>
                <w:szCs w:val="20"/>
              </w:rPr>
              <w:t>*</w:t>
            </w:r>
            <w:r w:rsidR="0052625A" w:rsidRPr="009C7796">
              <w:rPr>
                <w:rFonts w:ascii="Open Sans" w:hAnsi="Open Sans" w:cs="Open Sans"/>
                <w:sz w:val="20"/>
                <w:szCs w:val="20"/>
              </w:rPr>
              <w:t xml:space="preserve"> :</w:t>
            </w:r>
            <w:r w:rsidR="00B21403" w:rsidRPr="009C7796">
              <w:rPr>
                <w:rFonts w:ascii="Open Sans" w:hAnsi="Open Sans" w:cs="Open Sans"/>
                <w:sz w:val="20"/>
                <w:szCs w:val="20"/>
              </w:rPr>
              <w:t xml:space="preserve"> </w:t>
            </w:r>
            <w:r w:rsidR="001D38C4">
              <w:rPr>
                <w:rFonts w:ascii="Open Sans" w:hAnsi="Open Sans" w:cs="Open Sans"/>
                <w:sz w:val="20"/>
                <w:szCs w:val="20"/>
              </w:rPr>
              <w:t>Ingénieur de Recherche</w:t>
            </w:r>
          </w:p>
          <w:p w14:paraId="18EC1C97" w14:textId="77777777" w:rsidR="00FA3C4C" w:rsidRPr="009A2A09" w:rsidRDefault="00FA3C4C" w:rsidP="009A2A09">
            <w:pPr>
              <w:rPr>
                <w:b/>
              </w:rPr>
            </w:pPr>
            <w:r>
              <w:t xml:space="preserve">Fonction référentiel interne : </w:t>
            </w:r>
            <w:r w:rsidR="007F3FB0">
              <w:t>(contrôle SRH)</w:t>
            </w:r>
          </w:p>
          <w:p w14:paraId="3511917E" w14:textId="77777777" w:rsidR="00B21403" w:rsidRPr="009C7796" w:rsidRDefault="00B21403" w:rsidP="00B21403">
            <w:pPr>
              <w:rPr>
                <w:rFonts w:ascii="Open Sans" w:hAnsi="Open Sans" w:cs="Open Sans"/>
                <w:bCs/>
                <w:sz w:val="20"/>
                <w:szCs w:val="20"/>
              </w:rPr>
            </w:pPr>
          </w:p>
          <w:p w14:paraId="7E0750EF" w14:textId="77777777" w:rsidR="0052625A" w:rsidRPr="009C7796" w:rsidRDefault="0065010B">
            <w:pPr>
              <w:rPr>
                <w:rFonts w:ascii="Open Sans" w:hAnsi="Open Sans" w:cs="Open Sans"/>
                <w:bCs/>
                <w:sz w:val="18"/>
                <w:szCs w:val="18"/>
              </w:rPr>
            </w:pPr>
            <w:r w:rsidRPr="009C7796">
              <w:rPr>
                <w:rFonts w:ascii="Open Sans" w:hAnsi="Open Sans" w:cs="Open Sans"/>
                <w:bCs/>
                <w:sz w:val="18"/>
                <w:szCs w:val="18"/>
              </w:rPr>
              <w:t xml:space="preserve">* </w:t>
            </w:r>
            <w:r w:rsidRPr="009C7796">
              <w:rPr>
                <w:rFonts w:ascii="Open Sans" w:hAnsi="Open Sans" w:cs="Open Sans"/>
                <w:bCs/>
                <w:sz w:val="12"/>
                <w:szCs w:val="12"/>
              </w:rPr>
              <w:t xml:space="preserve">REME, </w:t>
            </w:r>
            <w:r w:rsidRPr="00926178">
              <w:rPr>
                <w:rFonts w:ascii="Open Sans" w:hAnsi="Open Sans" w:cs="Open Sans"/>
                <w:b/>
                <w:bCs/>
                <w:sz w:val="12"/>
                <w:szCs w:val="12"/>
              </w:rPr>
              <w:t>REFERENS</w:t>
            </w:r>
            <w:r w:rsidR="00B91803">
              <w:rPr>
                <w:rFonts w:ascii="Open Sans" w:hAnsi="Open Sans" w:cs="Open Sans"/>
                <w:bCs/>
                <w:sz w:val="12"/>
                <w:szCs w:val="12"/>
              </w:rPr>
              <w:t>, BIBLIOFIL</w:t>
            </w:r>
          </w:p>
          <w:p w14:paraId="79B8C992" w14:textId="77777777" w:rsidR="00D6631A" w:rsidRPr="009C7796" w:rsidRDefault="00D6631A" w:rsidP="00D6631A">
            <w:pPr>
              <w:rPr>
                <w:rFonts w:ascii="Open Sans" w:hAnsi="Open Sans" w:cs="Open Sans"/>
                <w:bCs/>
                <w:sz w:val="18"/>
                <w:szCs w:val="18"/>
              </w:rPr>
            </w:pPr>
          </w:p>
        </w:tc>
      </w:tr>
      <w:tr w:rsidR="00D637E8" w:rsidRPr="009C7796" w14:paraId="479DBCEC" w14:textId="77777777" w:rsidTr="0018348C">
        <w:trPr>
          <w:trHeight w:val="515"/>
        </w:trPr>
        <w:tc>
          <w:tcPr>
            <w:tcW w:w="0" w:type="auto"/>
            <w:shd w:val="clear" w:color="auto" w:fill="63003C"/>
            <w:vAlign w:val="center"/>
          </w:tcPr>
          <w:p w14:paraId="1946AE69" w14:textId="77777777" w:rsidR="00D637E8" w:rsidRPr="009C7796" w:rsidRDefault="00D637E8" w:rsidP="000C7392">
            <w:pPr>
              <w:pStyle w:val="Titre2"/>
              <w:rPr>
                <w:rFonts w:ascii="Open Sans" w:hAnsi="Open Sans" w:cs="Open Sans"/>
                <w:sz w:val="20"/>
                <w:szCs w:val="20"/>
              </w:rPr>
            </w:pPr>
            <w:r w:rsidRPr="009C7796">
              <w:rPr>
                <w:rFonts w:ascii="Open Sans" w:hAnsi="Open Sans" w:cs="Open Sans"/>
                <w:sz w:val="20"/>
                <w:szCs w:val="20"/>
              </w:rPr>
              <w:t>Fiche descriptive d</w:t>
            </w:r>
            <w:r w:rsidR="000C7392" w:rsidRPr="009C7796">
              <w:rPr>
                <w:rFonts w:ascii="Open Sans" w:hAnsi="Open Sans" w:cs="Open Sans"/>
                <w:sz w:val="20"/>
                <w:szCs w:val="20"/>
              </w:rPr>
              <w:t>u poste</w:t>
            </w:r>
            <w:r w:rsidRPr="009C7796">
              <w:rPr>
                <w:rFonts w:ascii="Open Sans" w:hAnsi="Open Sans" w:cs="Open Sans"/>
                <w:sz w:val="20"/>
                <w:szCs w:val="20"/>
              </w:rPr>
              <w:t xml:space="preserve"> </w:t>
            </w:r>
          </w:p>
        </w:tc>
      </w:tr>
      <w:tr w:rsidR="00D637E8" w:rsidRPr="009C7796" w14:paraId="05EC1E56" w14:textId="77777777" w:rsidTr="0018348C">
        <w:trPr>
          <w:trHeight w:val="1084"/>
        </w:trPr>
        <w:tc>
          <w:tcPr>
            <w:tcW w:w="0" w:type="auto"/>
            <w:vAlign w:val="center"/>
          </w:tcPr>
          <w:p w14:paraId="09658E38" w14:textId="77777777" w:rsidR="007B677B" w:rsidRPr="009C7796" w:rsidRDefault="007B677B">
            <w:pPr>
              <w:rPr>
                <w:rFonts w:ascii="Open Sans" w:hAnsi="Open Sans" w:cs="Open Sans"/>
                <w:b/>
                <w:bCs/>
                <w:sz w:val="20"/>
                <w:szCs w:val="20"/>
              </w:rPr>
            </w:pPr>
          </w:p>
          <w:p w14:paraId="180D9DB6" w14:textId="2D68197D" w:rsidR="00D637E8" w:rsidRPr="00F55A97" w:rsidRDefault="00D637E8" w:rsidP="00E8078B">
            <w:pPr>
              <w:shd w:val="clear" w:color="auto" w:fill="FFFFFF" w:themeFill="background1"/>
              <w:rPr>
                <w:rFonts w:ascii="Open Sans" w:hAnsi="Open Sans" w:cs="Open Sans"/>
                <w:bCs/>
                <w:sz w:val="20"/>
                <w:szCs w:val="20"/>
              </w:rPr>
            </w:pPr>
            <w:r w:rsidRPr="00F55A97">
              <w:rPr>
                <w:rFonts w:ascii="Open Sans" w:hAnsi="Open Sans" w:cs="Open Sans"/>
                <w:bCs/>
                <w:sz w:val="20"/>
                <w:szCs w:val="20"/>
              </w:rPr>
              <w:t xml:space="preserve">Catégorie : </w:t>
            </w:r>
            <w:r w:rsidR="001D38C4">
              <w:rPr>
                <w:rFonts w:ascii="Open Sans" w:hAnsi="Open Sans" w:cs="Open Sans"/>
                <w:bCs/>
                <w:sz w:val="20"/>
                <w:szCs w:val="20"/>
              </w:rPr>
              <w:t>A</w:t>
            </w:r>
          </w:p>
          <w:p w14:paraId="5D681EC4" w14:textId="77777777" w:rsidR="00B360E5" w:rsidRPr="00F55A97" w:rsidRDefault="00B360E5" w:rsidP="00E8078B">
            <w:pPr>
              <w:shd w:val="clear" w:color="auto" w:fill="FFFFFF" w:themeFill="background1"/>
              <w:rPr>
                <w:rFonts w:ascii="Open Sans" w:hAnsi="Open Sans" w:cs="Open Sans"/>
                <w:bCs/>
                <w:sz w:val="18"/>
                <w:szCs w:val="18"/>
              </w:rPr>
            </w:pPr>
          </w:p>
          <w:p w14:paraId="7E712243" w14:textId="77777777" w:rsidR="00B360E5" w:rsidRPr="00F55A97" w:rsidRDefault="0065010B" w:rsidP="00E8078B">
            <w:pPr>
              <w:shd w:val="clear" w:color="auto" w:fill="FFFFFF" w:themeFill="background1"/>
              <w:rPr>
                <w:rFonts w:ascii="Open Sans" w:hAnsi="Open Sans" w:cs="Open Sans"/>
                <w:bCs/>
                <w:sz w:val="20"/>
                <w:szCs w:val="20"/>
              </w:rPr>
            </w:pPr>
            <w:r w:rsidRPr="00F55A97">
              <w:rPr>
                <w:rFonts w:ascii="Open Sans" w:hAnsi="Open Sans" w:cs="Open Sans"/>
                <w:bCs/>
                <w:sz w:val="20"/>
                <w:szCs w:val="20"/>
              </w:rPr>
              <w:t xml:space="preserve">Corps </w:t>
            </w:r>
            <w:r w:rsidR="00B360E5" w:rsidRPr="00F55A97">
              <w:rPr>
                <w:rFonts w:ascii="Open Sans" w:hAnsi="Open Sans" w:cs="Open Sans"/>
                <w:bCs/>
                <w:sz w:val="20"/>
                <w:szCs w:val="20"/>
              </w:rPr>
              <w:t>:</w:t>
            </w:r>
            <w:r w:rsidR="00B21403" w:rsidRPr="00F55A97">
              <w:rPr>
                <w:rFonts w:ascii="Open Sans" w:hAnsi="Open Sans" w:cs="Open Sans"/>
                <w:bCs/>
                <w:sz w:val="20"/>
                <w:szCs w:val="20"/>
              </w:rPr>
              <w:t xml:space="preserve"> </w:t>
            </w:r>
          </w:p>
          <w:p w14:paraId="553C551B" w14:textId="77777777" w:rsidR="00D6631A" w:rsidRPr="00F55A97" w:rsidRDefault="00D6631A" w:rsidP="00D6631A">
            <w:pPr>
              <w:rPr>
                <w:rFonts w:ascii="Open Sans" w:hAnsi="Open Sans" w:cs="Open Sans"/>
                <w:bCs/>
                <w:sz w:val="18"/>
                <w:szCs w:val="18"/>
              </w:rPr>
            </w:pPr>
          </w:p>
          <w:p w14:paraId="0699D4E3" w14:textId="77777777" w:rsidR="00D6631A" w:rsidRDefault="00D6631A" w:rsidP="00D6631A">
            <w:pPr>
              <w:rPr>
                <w:rFonts w:ascii="Open Sans" w:hAnsi="Open Sans" w:cs="Open Sans"/>
                <w:bCs/>
                <w:sz w:val="20"/>
                <w:szCs w:val="20"/>
              </w:rPr>
            </w:pPr>
            <w:r w:rsidRPr="00926178">
              <w:rPr>
                <w:rFonts w:ascii="Open Sans" w:hAnsi="Open Sans" w:cs="Open Sans"/>
                <w:bCs/>
                <w:sz w:val="20"/>
                <w:szCs w:val="20"/>
              </w:rPr>
              <w:t>BAP :</w:t>
            </w:r>
            <w:r w:rsidR="008836E6" w:rsidRPr="00926178">
              <w:rPr>
                <w:rFonts w:ascii="Open Sans" w:hAnsi="Open Sans" w:cs="Open Sans"/>
                <w:bCs/>
                <w:sz w:val="20"/>
                <w:szCs w:val="20"/>
              </w:rPr>
              <w:t xml:space="preserve"> </w:t>
            </w:r>
          </w:p>
          <w:p w14:paraId="5688C767" w14:textId="77777777" w:rsidR="00CF4FF2" w:rsidRDefault="00CF4FF2" w:rsidP="00D6631A">
            <w:pPr>
              <w:rPr>
                <w:rFonts w:ascii="Open Sans" w:hAnsi="Open Sans" w:cs="Open Sans"/>
                <w:bCs/>
                <w:sz w:val="20"/>
                <w:szCs w:val="20"/>
              </w:rPr>
            </w:pPr>
          </w:p>
          <w:p w14:paraId="5AD45B73" w14:textId="5BC1CCAC" w:rsidR="001D38C4" w:rsidRPr="00926178" w:rsidRDefault="001D38C4" w:rsidP="00D6631A">
            <w:pPr>
              <w:rPr>
                <w:rFonts w:ascii="Open Sans" w:hAnsi="Open Sans" w:cs="Open Sans"/>
                <w:bCs/>
                <w:sz w:val="20"/>
                <w:szCs w:val="20"/>
              </w:rPr>
            </w:pPr>
            <w:r>
              <w:rPr>
                <w:rFonts w:ascii="Open Sans" w:hAnsi="Open Sans" w:cs="Open Sans"/>
                <w:bCs/>
                <w:sz w:val="20"/>
                <w:szCs w:val="20"/>
              </w:rPr>
              <w:t>CDD : 12 mois</w:t>
            </w:r>
          </w:p>
          <w:p w14:paraId="0FD5535F" w14:textId="77777777" w:rsidR="00B360E5" w:rsidRPr="009C7796" w:rsidRDefault="00B360E5" w:rsidP="0065010B">
            <w:pPr>
              <w:rPr>
                <w:rFonts w:ascii="Open Sans" w:hAnsi="Open Sans" w:cs="Open Sans"/>
                <w:sz w:val="18"/>
                <w:szCs w:val="18"/>
              </w:rPr>
            </w:pPr>
          </w:p>
        </w:tc>
      </w:tr>
      <w:tr w:rsidR="00D637E8" w:rsidRPr="009C7796" w14:paraId="17E2EBCE" w14:textId="77777777" w:rsidTr="0018348C">
        <w:trPr>
          <w:trHeight w:val="515"/>
        </w:trPr>
        <w:tc>
          <w:tcPr>
            <w:tcW w:w="0" w:type="auto"/>
            <w:shd w:val="clear" w:color="auto" w:fill="63003C"/>
            <w:vAlign w:val="center"/>
          </w:tcPr>
          <w:p w14:paraId="4E546CE8" w14:textId="77777777" w:rsidR="00D637E8" w:rsidRPr="009C7796" w:rsidRDefault="0065010B" w:rsidP="00F063FB">
            <w:pPr>
              <w:pStyle w:val="Titre2"/>
              <w:rPr>
                <w:rFonts w:ascii="Open Sans" w:hAnsi="Open Sans" w:cs="Open Sans"/>
                <w:sz w:val="20"/>
                <w:szCs w:val="20"/>
              </w:rPr>
            </w:pPr>
            <w:r w:rsidRPr="009C7796">
              <w:rPr>
                <w:rFonts w:ascii="Open Sans" w:hAnsi="Open Sans" w:cs="Open Sans"/>
                <w:sz w:val="20"/>
                <w:szCs w:val="20"/>
              </w:rPr>
              <w:t>Affectation</w:t>
            </w:r>
          </w:p>
        </w:tc>
      </w:tr>
      <w:tr w:rsidR="00B360E5" w:rsidRPr="009C7796" w14:paraId="52BBF9ED" w14:textId="77777777" w:rsidTr="0018348C">
        <w:trPr>
          <w:trHeight w:val="515"/>
        </w:trPr>
        <w:tc>
          <w:tcPr>
            <w:tcW w:w="0" w:type="auto"/>
            <w:vAlign w:val="center"/>
          </w:tcPr>
          <w:p w14:paraId="777D0A69" w14:textId="77777777" w:rsidR="00B360E5" w:rsidRPr="009C7796" w:rsidRDefault="00B360E5">
            <w:pPr>
              <w:jc w:val="right"/>
              <w:rPr>
                <w:rFonts w:ascii="Open Sans" w:hAnsi="Open Sans" w:cs="Open Sans"/>
                <w:b/>
                <w:bCs/>
                <w:sz w:val="18"/>
                <w:szCs w:val="18"/>
              </w:rPr>
            </w:pPr>
          </w:p>
          <w:p w14:paraId="5099227B" w14:textId="266A1A34" w:rsidR="001D38C4" w:rsidRDefault="001D38C4" w:rsidP="001D38C4">
            <w:pPr>
              <w:jc w:val="both"/>
              <w:rPr>
                <w:rFonts w:ascii="Open Sans" w:hAnsi="Open Sans" w:cs="Open Sans"/>
                <w:bCs/>
                <w:sz w:val="20"/>
                <w:szCs w:val="20"/>
              </w:rPr>
            </w:pPr>
            <w:r>
              <w:rPr>
                <w:rFonts w:ascii="Open Sans" w:hAnsi="Open Sans" w:cs="Open Sans"/>
                <w:bCs/>
                <w:sz w:val="20"/>
                <w:szCs w:val="20"/>
              </w:rPr>
              <w:t xml:space="preserve">Administrative : Institut Villebon – </w:t>
            </w:r>
            <w:r w:rsidRPr="00C62BD4">
              <w:rPr>
                <w:rFonts w:ascii="Open Sans" w:hAnsi="Open Sans" w:cs="Open Sans"/>
                <w:bCs/>
                <w:i/>
                <w:iCs/>
                <w:sz w:val="20"/>
                <w:szCs w:val="20"/>
              </w:rPr>
              <w:t>Georges Charpak</w:t>
            </w:r>
          </w:p>
          <w:p w14:paraId="1DCC9843" w14:textId="77777777" w:rsidR="001D38C4" w:rsidRDefault="001D38C4" w:rsidP="001D38C4">
            <w:pPr>
              <w:jc w:val="both"/>
              <w:rPr>
                <w:rFonts w:ascii="Open Sans" w:hAnsi="Open Sans" w:cs="Open Sans"/>
                <w:bCs/>
                <w:i/>
                <w:iCs/>
                <w:sz w:val="18"/>
                <w:szCs w:val="18"/>
              </w:rPr>
            </w:pPr>
            <w:r>
              <w:rPr>
                <w:rFonts w:ascii="Open Sans" w:hAnsi="Open Sans" w:cs="Open Sans"/>
                <w:bCs/>
                <w:i/>
                <w:iCs/>
                <w:sz w:val="18"/>
                <w:szCs w:val="18"/>
              </w:rPr>
              <w:t>L’Institut Villebon – Georges Charpak est un groupement d’intérêt public (GIP) ayant bénéficié à sa création d’un soutien financier de l’État grâce à sa labélisation Initiative d’excellence en formation innovante (IDEFI) dans le cadre du programme d’investissement d’avenir. Les établissements membres du GIP sont l’Université Paris-Saclay, l’Université d’Evry, l’Ecole normale supérieure Paris-Saclay, les sept écoles de ParisTech, Telecom Paris et l’ENSTA Paris et CentraleSupélec. Son ambition est d’élaborer des pédagogies permettant la réussite dans les études supérieures scientifiques, jusqu’au grade master ou ingénieur, de jeunes issus de la diversité. Pour élaborer ces solutions, les expérimenter, les documenter par la pratique de la recherche, l’Institut dispose d’un Centre d’expérimentation pédagogique (CEP) et opère en propre une licence Sciences et technologies.</w:t>
            </w:r>
          </w:p>
          <w:p w14:paraId="4CF9F212" w14:textId="77777777" w:rsidR="001D38C4" w:rsidRDefault="001D38C4" w:rsidP="001D38C4">
            <w:pPr>
              <w:rPr>
                <w:rFonts w:ascii="Open Sans" w:hAnsi="Open Sans" w:cs="Open Sans"/>
                <w:bCs/>
                <w:sz w:val="18"/>
                <w:szCs w:val="18"/>
              </w:rPr>
            </w:pPr>
          </w:p>
          <w:p w14:paraId="5F2CBF83" w14:textId="2BC86B11" w:rsidR="0018348C" w:rsidRPr="009C7796" w:rsidRDefault="001D38C4" w:rsidP="001D38C4">
            <w:pPr>
              <w:rPr>
                <w:rFonts w:ascii="Open Sans" w:hAnsi="Open Sans" w:cs="Open Sans"/>
                <w:sz w:val="18"/>
                <w:szCs w:val="18"/>
              </w:rPr>
            </w:pPr>
            <w:r>
              <w:rPr>
                <w:rFonts w:ascii="Open Sans" w:hAnsi="Open Sans" w:cs="Open Sans"/>
                <w:bCs/>
                <w:sz w:val="20"/>
                <w:szCs w:val="20"/>
              </w:rPr>
              <w:lastRenderedPageBreak/>
              <w:t>Géographique : Orsay, campus la Vallée</w:t>
            </w:r>
          </w:p>
        </w:tc>
      </w:tr>
      <w:tr w:rsidR="000C6879" w:rsidRPr="009C7796" w14:paraId="2F91351E" w14:textId="77777777" w:rsidTr="0018348C">
        <w:trPr>
          <w:trHeight w:val="516"/>
        </w:trPr>
        <w:tc>
          <w:tcPr>
            <w:tcW w:w="0" w:type="auto"/>
            <w:shd w:val="clear" w:color="auto" w:fill="63003C"/>
            <w:vAlign w:val="center"/>
          </w:tcPr>
          <w:p w14:paraId="106FE42C" w14:textId="77777777" w:rsidR="000C6879" w:rsidRPr="009C7796" w:rsidRDefault="0065010B" w:rsidP="0065010B">
            <w:pPr>
              <w:jc w:val="center"/>
              <w:rPr>
                <w:rFonts w:ascii="Open Sans" w:hAnsi="Open Sans" w:cs="Open Sans"/>
                <w:b/>
                <w:bCs/>
                <w:sz w:val="20"/>
                <w:szCs w:val="20"/>
              </w:rPr>
            </w:pPr>
            <w:r w:rsidRPr="009C7796">
              <w:rPr>
                <w:rFonts w:ascii="Open Sans" w:hAnsi="Open Sans" w:cs="Open Sans"/>
                <w:b/>
                <w:bCs/>
                <w:sz w:val="20"/>
                <w:szCs w:val="20"/>
              </w:rPr>
              <w:lastRenderedPageBreak/>
              <w:t>Missions</w:t>
            </w:r>
          </w:p>
        </w:tc>
      </w:tr>
      <w:tr w:rsidR="0052625A" w:rsidRPr="009C7796" w14:paraId="3C861725" w14:textId="77777777" w:rsidTr="0018348C">
        <w:trPr>
          <w:trHeight w:val="299"/>
        </w:trPr>
        <w:tc>
          <w:tcPr>
            <w:tcW w:w="0" w:type="auto"/>
            <w:shd w:val="clear" w:color="auto" w:fill="FFFFFF" w:themeFill="background1"/>
            <w:vAlign w:val="center"/>
          </w:tcPr>
          <w:p w14:paraId="70AF7E29" w14:textId="77777777" w:rsidR="0028358D" w:rsidRPr="009C7796" w:rsidRDefault="0028358D" w:rsidP="0065010B">
            <w:pPr>
              <w:rPr>
                <w:rFonts w:ascii="Open Sans" w:hAnsi="Open Sans" w:cs="Open Sans"/>
                <w:b/>
                <w:bCs/>
                <w:sz w:val="18"/>
                <w:szCs w:val="18"/>
              </w:rPr>
            </w:pPr>
          </w:p>
          <w:p w14:paraId="561F8252" w14:textId="77777777" w:rsidR="001D38C4" w:rsidRDefault="001D38C4" w:rsidP="001D38C4">
            <w:pPr>
              <w:rPr>
                <w:rFonts w:ascii="Open Sans" w:hAnsi="Open Sans" w:cs="Open Sans"/>
                <w:b/>
                <w:sz w:val="20"/>
                <w:szCs w:val="20"/>
              </w:rPr>
            </w:pPr>
            <w:r>
              <w:rPr>
                <w:rFonts w:ascii="Open Sans" w:hAnsi="Open Sans" w:cs="Open Sans"/>
                <w:b/>
                <w:sz w:val="20"/>
                <w:szCs w:val="20"/>
              </w:rPr>
              <w:t>Mission du service / positionnement hiérarchique :</w:t>
            </w:r>
          </w:p>
          <w:p w14:paraId="11D76A72" w14:textId="77777777" w:rsidR="001D38C4" w:rsidRDefault="001D38C4" w:rsidP="001D38C4">
            <w:pPr>
              <w:pStyle w:val="4785"/>
              <w:spacing w:before="0" w:beforeAutospacing="0" w:after="0" w:afterAutospacing="0"/>
              <w:jc w:val="both"/>
              <w:rPr>
                <w:rFonts w:ascii="Open Sans" w:hAnsi="Open Sans" w:cs="Open Sans"/>
                <w:bCs/>
                <w:sz w:val="20"/>
                <w:szCs w:val="20"/>
              </w:rPr>
            </w:pPr>
            <w:r>
              <w:rPr>
                <w:rFonts w:ascii="Open Sans" w:hAnsi="Open Sans" w:cs="Open Sans"/>
                <w:sz w:val="20"/>
                <w:szCs w:val="20"/>
              </w:rPr>
              <w:t xml:space="preserve"> </w:t>
            </w:r>
            <w:r>
              <w:rPr>
                <w:rFonts w:ascii="Open Sans" w:hAnsi="Open Sans" w:cs="Open Sans"/>
                <w:bCs/>
                <w:sz w:val="20"/>
                <w:szCs w:val="20"/>
              </w:rPr>
              <w:t>La Chaire de recherche-action sur l’innovation pédagogique de l’Université Paris-Saclay et de l’institut Villebon – Georges Charpak a pour mission de développer la pratique de la recherche-action chez des enseignant·es de l’enseignement supérieur en France. Cela permet aux enseignant·es de réfléchir à l'aide de l'état de l'art, par exemple en sciences de l’éducation, en (neuro-) didactique ou en psychologie des apprentissages, sur leurs pratiques pédagogiques, de tester scientifiquement de nouvelles pratiques ou leur pratique existante, et de documenter cela à l'aide d'articles de recherche ou de communications lors de congrès en sciences de l'éducation. Une quarantaine d'équipes a bénéficié du soutien de la chaire, principalement issues des établissements partenaires de la chaire, mais cette dernière est ouverte à des collaborations plus étendues si cela est possible.</w:t>
            </w:r>
          </w:p>
          <w:p w14:paraId="101B450C" w14:textId="77777777" w:rsidR="001D38C4" w:rsidRDefault="001D38C4" w:rsidP="001D38C4">
            <w:pPr>
              <w:jc w:val="both"/>
              <w:rPr>
                <w:rFonts w:ascii="Open Sans" w:hAnsi="Open Sans" w:cs="Open Sans"/>
                <w:bCs/>
                <w:sz w:val="20"/>
                <w:szCs w:val="20"/>
              </w:rPr>
            </w:pPr>
            <w:r>
              <w:rPr>
                <w:rFonts w:ascii="Open Sans" w:hAnsi="Open Sans" w:cs="Open Sans"/>
                <w:bCs/>
                <w:sz w:val="20"/>
                <w:szCs w:val="20"/>
              </w:rPr>
              <w:t>Pour atteindre ces objectifs, la chaire met en relation les enseignant·es (toutes disciplines) avec des chercheurs et chercheuses en sciences de l'éducation de l'Université du Québec à Montréal (UQAM) qui offrent leur soutien et mentorat. Sur place, deux scientifiques post-doctorants (correspondant à cette offre de poste) assurent un suivi plus régulier du travail des équipes d'enseignant·es. La Chaire organise également des workshops thématiques, accueille des visiteurs, et produit des supports pédagogiques innovants afin de favoriser l'essaimage de ses actions.</w:t>
            </w:r>
          </w:p>
          <w:p w14:paraId="0134A897" w14:textId="77777777" w:rsidR="001D38C4" w:rsidRDefault="001D38C4" w:rsidP="001D38C4">
            <w:pPr>
              <w:jc w:val="both"/>
              <w:rPr>
                <w:rFonts w:ascii="Open Sans" w:hAnsi="Open Sans" w:cs="Open Sans"/>
                <w:bCs/>
                <w:sz w:val="20"/>
                <w:szCs w:val="20"/>
              </w:rPr>
            </w:pPr>
            <w:r>
              <w:rPr>
                <w:rFonts w:ascii="Open Sans" w:hAnsi="Open Sans" w:cs="Open Sans"/>
                <w:bCs/>
                <w:sz w:val="20"/>
                <w:szCs w:val="20"/>
              </w:rPr>
              <w:t>Le titulaire de la Chaire est le Professeur Martin Riopel, professeur à la faculté des Sciences de l’éducation de l’Université du Québec à Montréal (UQAM), Canada. Il coordonne le travail scientifique de la chaire et supervise scientifiquement le ou la chercheur·se post-doctorant·e à distance ou lors de ses séjours en France.</w:t>
            </w:r>
          </w:p>
          <w:p w14:paraId="5C346A6B" w14:textId="77777777" w:rsidR="001D38C4" w:rsidRDefault="001D38C4" w:rsidP="001D38C4">
            <w:pPr>
              <w:jc w:val="both"/>
              <w:rPr>
                <w:rFonts w:ascii="Open Sans" w:hAnsi="Open Sans" w:cs="Open Sans"/>
                <w:bCs/>
                <w:sz w:val="20"/>
                <w:szCs w:val="20"/>
              </w:rPr>
            </w:pPr>
          </w:p>
          <w:p w14:paraId="61E3623D" w14:textId="77777777" w:rsidR="001D38C4" w:rsidRDefault="001D38C4" w:rsidP="001D38C4">
            <w:pPr>
              <w:jc w:val="both"/>
              <w:rPr>
                <w:rFonts w:ascii="Open Sans" w:hAnsi="Open Sans" w:cs="Open Sans"/>
                <w:b/>
                <w:sz w:val="20"/>
                <w:szCs w:val="20"/>
              </w:rPr>
            </w:pPr>
            <w:r>
              <w:rPr>
                <w:rFonts w:ascii="Open Sans" w:hAnsi="Open Sans" w:cs="Open Sans"/>
                <w:b/>
                <w:sz w:val="20"/>
                <w:szCs w:val="20"/>
              </w:rPr>
              <w:t xml:space="preserve">Missions principales de l’agent : </w:t>
            </w:r>
          </w:p>
          <w:p w14:paraId="6B3C9B85" w14:textId="18C26574" w:rsidR="001D38C4" w:rsidRDefault="001D38C4" w:rsidP="001D38C4">
            <w:pPr>
              <w:jc w:val="both"/>
              <w:rPr>
                <w:rFonts w:ascii="Open Sans" w:hAnsi="Open Sans" w:cs="Open Sans"/>
                <w:sz w:val="20"/>
                <w:szCs w:val="20"/>
              </w:rPr>
            </w:pPr>
            <w:r>
              <w:rPr>
                <w:rFonts w:ascii="Open Sans" w:hAnsi="Open Sans" w:cs="Open Sans"/>
                <w:sz w:val="20"/>
                <w:szCs w:val="20"/>
              </w:rPr>
              <w:t xml:space="preserve">Poste de chercheur postdoctoral disponible </w:t>
            </w:r>
            <w:r w:rsidR="003026C5">
              <w:rPr>
                <w:rFonts w:ascii="Open Sans" w:hAnsi="Open Sans" w:cs="Open Sans"/>
                <w:sz w:val="20"/>
                <w:szCs w:val="20"/>
              </w:rPr>
              <w:t>à l’automne 2025</w:t>
            </w:r>
            <w:r>
              <w:rPr>
                <w:rFonts w:ascii="Open Sans" w:hAnsi="Open Sans" w:cs="Open Sans"/>
                <w:sz w:val="20"/>
                <w:szCs w:val="20"/>
              </w:rPr>
              <w:t xml:space="preserve">, pour une durée d’un an, éventuellement reconductible. Le projet de recherche consiste à accompagner et documenter des démarches de recherche-action impliquant des équipes d’enseignant·es, avec l’appui scientifique de chercheurs universitaires internationaux en sciences de l’éducation. Cet accompagnement pourra se faire avec plusieurs degrés d’implication selon les équipes, du simple conseil pédagogique jusqu’à la co-rédaction d’articles scientifiques en éducation. </w:t>
            </w:r>
          </w:p>
          <w:p w14:paraId="0F272399" w14:textId="77777777" w:rsidR="001D38C4" w:rsidRDefault="001D38C4" w:rsidP="001D38C4">
            <w:pPr>
              <w:jc w:val="both"/>
              <w:rPr>
                <w:rFonts w:ascii="Open Sans" w:hAnsi="Open Sans" w:cs="Open Sans"/>
                <w:sz w:val="20"/>
                <w:szCs w:val="20"/>
              </w:rPr>
            </w:pPr>
            <w:r>
              <w:rPr>
                <w:rFonts w:ascii="Open Sans" w:hAnsi="Open Sans" w:cs="Open Sans"/>
                <w:sz w:val="20"/>
                <w:szCs w:val="20"/>
              </w:rPr>
              <w:t xml:space="preserve">Outre cette activité d’accompagnement, le·a post-doctorant·e mènera un projet de recherche en propre en lien avec la Chaire. </w:t>
            </w:r>
          </w:p>
          <w:p w14:paraId="6B8D55CF" w14:textId="77777777" w:rsidR="001D38C4" w:rsidRDefault="001D38C4" w:rsidP="001D38C4">
            <w:pPr>
              <w:jc w:val="both"/>
              <w:rPr>
                <w:rFonts w:ascii="Open Sans" w:hAnsi="Open Sans" w:cs="Open Sans"/>
                <w:sz w:val="20"/>
                <w:szCs w:val="20"/>
              </w:rPr>
            </w:pPr>
            <w:r>
              <w:rPr>
                <w:rFonts w:ascii="Open Sans" w:hAnsi="Open Sans" w:cs="Open Sans"/>
                <w:sz w:val="20"/>
                <w:szCs w:val="20"/>
              </w:rPr>
              <w:t xml:space="preserve">La personne sera encadrée par le responsable du Centre d’Expérimentation Pédagogique avec l’appui de Martin Riopel et de son équipe. </w:t>
            </w:r>
          </w:p>
          <w:p w14:paraId="2821CD01" w14:textId="77777777" w:rsidR="001D38C4" w:rsidRDefault="001D38C4" w:rsidP="001D38C4">
            <w:pPr>
              <w:jc w:val="both"/>
              <w:rPr>
                <w:rFonts w:ascii="Open Sans" w:hAnsi="Open Sans" w:cs="Open Sans"/>
                <w:sz w:val="20"/>
                <w:szCs w:val="20"/>
              </w:rPr>
            </w:pPr>
            <w:r>
              <w:rPr>
                <w:rFonts w:ascii="Open Sans" w:hAnsi="Open Sans" w:cs="Open Sans"/>
                <w:sz w:val="20"/>
                <w:szCs w:val="20"/>
              </w:rPr>
              <w:t xml:space="preserve">Fonctions et attributions : </w:t>
            </w:r>
          </w:p>
          <w:p w14:paraId="33C25AEF" w14:textId="77777777" w:rsidR="001D38C4" w:rsidRDefault="001D38C4" w:rsidP="001D38C4">
            <w:pPr>
              <w:jc w:val="both"/>
              <w:rPr>
                <w:rFonts w:ascii="Open Sans" w:hAnsi="Open Sans" w:cs="Open Sans"/>
                <w:sz w:val="20"/>
                <w:szCs w:val="20"/>
              </w:rPr>
            </w:pPr>
          </w:p>
          <w:p w14:paraId="422745CF" w14:textId="77777777" w:rsidR="001D38C4" w:rsidRDefault="001D38C4" w:rsidP="001D38C4">
            <w:pPr>
              <w:pStyle w:val="Paragraphedeliste"/>
              <w:numPr>
                <w:ilvl w:val="0"/>
                <w:numId w:val="41"/>
              </w:numPr>
              <w:spacing w:after="160" w:line="256" w:lineRule="auto"/>
              <w:jc w:val="both"/>
              <w:rPr>
                <w:rFonts w:ascii="Open Sans" w:hAnsi="Open Sans" w:cs="Open Sans"/>
                <w:sz w:val="20"/>
                <w:szCs w:val="20"/>
              </w:rPr>
            </w:pPr>
            <w:r>
              <w:rPr>
                <w:rFonts w:ascii="Open Sans" w:hAnsi="Open Sans" w:cs="Open Sans"/>
                <w:sz w:val="20"/>
                <w:szCs w:val="20"/>
              </w:rPr>
              <w:t>Accompagner les recherches d’équipes enseignantes dans la documentation de leur pratique</w:t>
            </w:r>
          </w:p>
          <w:p w14:paraId="77ADFEDF" w14:textId="77777777" w:rsidR="001D38C4" w:rsidRDefault="001D38C4" w:rsidP="001D38C4">
            <w:pPr>
              <w:pStyle w:val="Paragraphedeliste"/>
              <w:numPr>
                <w:ilvl w:val="1"/>
                <w:numId w:val="42"/>
              </w:numPr>
              <w:spacing w:after="160" w:line="256" w:lineRule="auto"/>
              <w:jc w:val="both"/>
              <w:rPr>
                <w:rFonts w:ascii="Open Sans" w:hAnsi="Open Sans" w:cs="Open Sans"/>
                <w:sz w:val="20"/>
                <w:szCs w:val="20"/>
              </w:rPr>
            </w:pPr>
            <w:r>
              <w:rPr>
                <w:rFonts w:ascii="Open Sans" w:hAnsi="Open Sans" w:cs="Open Sans"/>
                <w:sz w:val="20"/>
                <w:szCs w:val="20"/>
              </w:rPr>
              <w:t>Être à l’interface entre les équipes et les chercheurs seniors pour aider à documenter les pratiques pédagogiques</w:t>
            </w:r>
          </w:p>
          <w:p w14:paraId="6917A7B2" w14:textId="77777777" w:rsidR="001D38C4" w:rsidRDefault="001D38C4" w:rsidP="001D38C4">
            <w:pPr>
              <w:pStyle w:val="Paragraphedeliste"/>
              <w:numPr>
                <w:ilvl w:val="1"/>
                <w:numId w:val="42"/>
              </w:numPr>
              <w:spacing w:after="160" w:line="256" w:lineRule="auto"/>
              <w:jc w:val="both"/>
              <w:rPr>
                <w:rFonts w:ascii="Open Sans" w:hAnsi="Open Sans" w:cs="Open Sans"/>
                <w:sz w:val="20"/>
                <w:szCs w:val="20"/>
              </w:rPr>
            </w:pPr>
            <w:r>
              <w:rPr>
                <w:rFonts w:ascii="Open Sans" w:hAnsi="Open Sans" w:cs="Open Sans"/>
                <w:sz w:val="20"/>
                <w:szCs w:val="20"/>
              </w:rPr>
              <w:t>Animer la communauté de pratique de la Chaire (formations, ateliers méthodologiques, retraites de rédaction…)</w:t>
            </w:r>
          </w:p>
          <w:p w14:paraId="4B894D14" w14:textId="77777777" w:rsidR="001D38C4" w:rsidRDefault="001D38C4" w:rsidP="001D38C4">
            <w:pPr>
              <w:pStyle w:val="Paragraphedeliste"/>
              <w:numPr>
                <w:ilvl w:val="1"/>
                <w:numId w:val="42"/>
              </w:numPr>
              <w:spacing w:after="160" w:line="256" w:lineRule="auto"/>
              <w:jc w:val="both"/>
              <w:rPr>
                <w:rFonts w:ascii="Open Sans" w:hAnsi="Open Sans" w:cs="Open Sans"/>
                <w:sz w:val="20"/>
                <w:szCs w:val="20"/>
              </w:rPr>
            </w:pPr>
            <w:r>
              <w:rPr>
                <w:rFonts w:ascii="Open Sans" w:hAnsi="Open Sans" w:cs="Open Sans"/>
                <w:sz w:val="20"/>
                <w:szCs w:val="20"/>
              </w:rPr>
              <w:t>Créer et mettre à disposition des outils favorisant l’aide à la publication</w:t>
            </w:r>
          </w:p>
          <w:p w14:paraId="6D5EC3F1" w14:textId="77777777" w:rsidR="001D38C4" w:rsidRDefault="001D38C4" w:rsidP="001D38C4">
            <w:pPr>
              <w:pStyle w:val="Paragraphedeliste"/>
              <w:spacing w:after="160" w:line="256" w:lineRule="auto"/>
              <w:ind w:left="1440"/>
              <w:jc w:val="both"/>
              <w:rPr>
                <w:rFonts w:ascii="Open Sans" w:hAnsi="Open Sans" w:cs="Open Sans"/>
                <w:sz w:val="20"/>
                <w:szCs w:val="20"/>
              </w:rPr>
            </w:pPr>
          </w:p>
          <w:p w14:paraId="678FDFEC" w14:textId="77777777" w:rsidR="001D38C4" w:rsidRDefault="001D38C4" w:rsidP="001D38C4">
            <w:pPr>
              <w:pStyle w:val="Paragraphedeliste"/>
              <w:numPr>
                <w:ilvl w:val="0"/>
                <w:numId w:val="41"/>
              </w:numPr>
              <w:spacing w:after="160" w:line="256" w:lineRule="auto"/>
              <w:jc w:val="both"/>
              <w:rPr>
                <w:rFonts w:ascii="Open Sans" w:hAnsi="Open Sans" w:cs="Open Sans"/>
                <w:sz w:val="20"/>
                <w:szCs w:val="20"/>
              </w:rPr>
            </w:pPr>
            <w:r>
              <w:rPr>
                <w:rFonts w:ascii="Open Sans" w:hAnsi="Open Sans" w:cs="Open Sans"/>
                <w:sz w:val="20"/>
                <w:szCs w:val="20"/>
              </w:rPr>
              <w:t>Mener et accompagner des recherches centrées sur l’innovation pédagogique dans l’enseignement supérieur</w:t>
            </w:r>
          </w:p>
          <w:p w14:paraId="158E45D1" w14:textId="77777777" w:rsidR="001D38C4" w:rsidRDefault="001D38C4" w:rsidP="001D38C4">
            <w:pPr>
              <w:pStyle w:val="Paragraphedeliste"/>
              <w:numPr>
                <w:ilvl w:val="1"/>
                <w:numId w:val="43"/>
              </w:numPr>
              <w:spacing w:after="160" w:line="256" w:lineRule="auto"/>
              <w:jc w:val="both"/>
              <w:rPr>
                <w:rFonts w:ascii="Open Sans" w:hAnsi="Open Sans" w:cs="Open Sans"/>
                <w:sz w:val="20"/>
                <w:szCs w:val="20"/>
              </w:rPr>
            </w:pPr>
            <w:r>
              <w:rPr>
                <w:rFonts w:ascii="Open Sans" w:hAnsi="Open Sans" w:cs="Open Sans"/>
                <w:sz w:val="20"/>
                <w:szCs w:val="20"/>
              </w:rPr>
              <w:t>Soutenir méthodologiquement les équipes pour aller vers la publication (développer les protocoles, superviser la cueillette de données et l'analyse des résultats, aide à la rédaction de communications et d’articles de recherche). Des compétences en analyse de données qualitatives et quantitatives sont nécessaires.</w:t>
            </w:r>
          </w:p>
          <w:p w14:paraId="0E1917AE" w14:textId="77777777" w:rsidR="001D38C4" w:rsidRDefault="001D38C4" w:rsidP="001D38C4">
            <w:pPr>
              <w:pStyle w:val="Paragraphedeliste"/>
              <w:numPr>
                <w:ilvl w:val="1"/>
                <w:numId w:val="43"/>
              </w:numPr>
              <w:spacing w:after="160" w:line="256" w:lineRule="auto"/>
              <w:jc w:val="both"/>
              <w:rPr>
                <w:rFonts w:ascii="Open Sans" w:hAnsi="Open Sans" w:cs="Open Sans"/>
                <w:sz w:val="20"/>
                <w:szCs w:val="20"/>
              </w:rPr>
            </w:pPr>
            <w:r>
              <w:rPr>
                <w:rFonts w:ascii="Open Sans" w:hAnsi="Open Sans" w:cs="Open Sans"/>
                <w:sz w:val="20"/>
                <w:szCs w:val="20"/>
              </w:rPr>
              <w:lastRenderedPageBreak/>
              <w:t>Mener des recherches personnelles en lien avec les activités de la chaire</w:t>
            </w:r>
          </w:p>
          <w:p w14:paraId="73AE1CE3" w14:textId="77777777" w:rsidR="001D38C4" w:rsidRDefault="001D38C4" w:rsidP="001D38C4">
            <w:pPr>
              <w:pStyle w:val="Paragraphedeliste"/>
              <w:numPr>
                <w:ilvl w:val="1"/>
                <w:numId w:val="43"/>
              </w:numPr>
              <w:spacing w:after="160" w:line="256" w:lineRule="auto"/>
              <w:jc w:val="both"/>
              <w:rPr>
                <w:rFonts w:ascii="Open Sans" w:hAnsi="Open Sans" w:cs="Open Sans"/>
                <w:sz w:val="20"/>
                <w:szCs w:val="20"/>
              </w:rPr>
            </w:pPr>
            <w:r>
              <w:rPr>
                <w:rFonts w:ascii="Open Sans" w:hAnsi="Open Sans" w:cs="Open Sans"/>
                <w:sz w:val="20"/>
                <w:szCs w:val="20"/>
              </w:rPr>
              <w:t>Présenter les travaux lors de rencontres officielles</w:t>
            </w:r>
          </w:p>
          <w:p w14:paraId="799736E2" w14:textId="77777777" w:rsidR="001D38C4" w:rsidRDefault="001D38C4" w:rsidP="001D38C4">
            <w:pPr>
              <w:pStyle w:val="Paragraphedeliste"/>
              <w:spacing w:after="160" w:line="256" w:lineRule="auto"/>
              <w:ind w:left="1440"/>
              <w:jc w:val="both"/>
              <w:rPr>
                <w:rFonts w:ascii="Open Sans" w:hAnsi="Open Sans" w:cs="Open Sans"/>
                <w:sz w:val="20"/>
                <w:szCs w:val="20"/>
              </w:rPr>
            </w:pPr>
          </w:p>
          <w:p w14:paraId="39217736" w14:textId="77777777" w:rsidR="001D38C4" w:rsidRDefault="001D38C4" w:rsidP="001D38C4">
            <w:pPr>
              <w:pStyle w:val="Paragraphedeliste"/>
              <w:numPr>
                <w:ilvl w:val="0"/>
                <w:numId w:val="41"/>
              </w:numPr>
              <w:spacing w:after="160" w:line="256" w:lineRule="auto"/>
              <w:jc w:val="both"/>
              <w:rPr>
                <w:rFonts w:ascii="Open Sans" w:hAnsi="Open Sans" w:cs="Open Sans"/>
                <w:sz w:val="20"/>
                <w:szCs w:val="20"/>
              </w:rPr>
            </w:pPr>
            <w:r>
              <w:rPr>
                <w:rFonts w:ascii="Open Sans" w:hAnsi="Open Sans" w:cs="Open Sans"/>
                <w:sz w:val="20"/>
                <w:szCs w:val="20"/>
              </w:rPr>
              <w:t>Participer à la vie des différents projets du Centre d’Expérimentation Pédagogique</w:t>
            </w:r>
          </w:p>
          <w:p w14:paraId="53E716E0" w14:textId="77777777" w:rsidR="001D38C4" w:rsidRDefault="001D38C4" w:rsidP="001D38C4">
            <w:pPr>
              <w:pStyle w:val="Paragraphedeliste"/>
              <w:numPr>
                <w:ilvl w:val="1"/>
                <w:numId w:val="44"/>
              </w:numPr>
              <w:spacing w:after="160" w:line="256" w:lineRule="auto"/>
              <w:jc w:val="both"/>
              <w:rPr>
                <w:rFonts w:ascii="Open Sans" w:hAnsi="Open Sans" w:cs="Open Sans"/>
                <w:sz w:val="20"/>
                <w:szCs w:val="20"/>
              </w:rPr>
            </w:pPr>
            <w:r>
              <w:rPr>
                <w:rFonts w:ascii="Open Sans" w:hAnsi="Open Sans" w:cs="Open Sans"/>
                <w:sz w:val="20"/>
                <w:szCs w:val="20"/>
              </w:rPr>
              <w:t>Contribuer à l’animation et l’organisation d’activités (rencontres régulières, journal club, workshop scientifique annuel de la Chaire)</w:t>
            </w:r>
          </w:p>
          <w:p w14:paraId="63657B6B" w14:textId="77777777" w:rsidR="001D38C4" w:rsidRDefault="001D38C4" w:rsidP="001D38C4">
            <w:pPr>
              <w:pStyle w:val="Paragraphedeliste"/>
              <w:numPr>
                <w:ilvl w:val="1"/>
                <w:numId w:val="44"/>
              </w:numPr>
              <w:spacing w:after="160" w:line="256" w:lineRule="auto"/>
              <w:jc w:val="both"/>
              <w:rPr>
                <w:rFonts w:ascii="Open Sans" w:hAnsi="Open Sans" w:cs="Open Sans"/>
                <w:sz w:val="20"/>
                <w:szCs w:val="20"/>
              </w:rPr>
            </w:pPr>
            <w:r>
              <w:rPr>
                <w:rFonts w:ascii="Open Sans" w:hAnsi="Open Sans" w:cs="Open Sans"/>
                <w:sz w:val="20"/>
                <w:szCs w:val="20"/>
              </w:rPr>
              <w:t>Participer à des activités en lien avec les autres projets du CEP (réunions, café pédagogique…)</w:t>
            </w:r>
          </w:p>
          <w:p w14:paraId="6A0318FD" w14:textId="473CB53A" w:rsidR="00533739" w:rsidRDefault="001D38C4" w:rsidP="001D38C4">
            <w:pPr>
              <w:pStyle w:val="Paragraphedeliste"/>
              <w:jc w:val="both"/>
              <w:rPr>
                <w:rFonts w:ascii="Open Sans" w:hAnsi="Open Sans" w:cs="Open Sans"/>
                <w:bCs/>
                <w:sz w:val="20"/>
                <w:szCs w:val="20"/>
              </w:rPr>
            </w:pPr>
            <w:r>
              <w:rPr>
                <w:rFonts w:ascii="Open Sans" w:hAnsi="Open Sans" w:cs="Open Sans"/>
                <w:sz w:val="20"/>
                <w:szCs w:val="20"/>
              </w:rPr>
              <w:t>Contribution à la communication du CEP sur les sujets en lien avec la Chaire (news et actus, aide à la rédaction des bilans, etc.</w:t>
            </w:r>
          </w:p>
          <w:p w14:paraId="13E287D1" w14:textId="77777777" w:rsidR="008D15DC" w:rsidRDefault="008D15DC" w:rsidP="00533739">
            <w:pPr>
              <w:pStyle w:val="Paragraphedeliste"/>
              <w:jc w:val="both"/>
              <w:rPr>
                <w:rFonts w:ascii="Open Sans" w:hAnsi="Open Sans" w:cs="Open Sans"/>
                <w:bCs/>
                <w:sz w:val="20"/>
                <w:szCs w:val="20"/>
              </w:rPr>
            </w:pPr>
          </w:p>
          <w:p w14:paraId="74811199" w14:textId="77777777" w:rsidR="008D15DC" w:rsidRPr="00533739" w:rsidRDefault="008D15DC" w:rsidP="00533739">
            <w:pPr>
              <w:pStyle w:val="Paragraphedeliste"/>
              <w:jc w:val="both"/>
              <w:rPr>
                <w:rFonts w:ascii="Open Sans" w:hAnsi="Open Sans" w:cs="Open Sans"/>
                <w:bCs/>
                <w:sz w:val="20"/>
                <w:szCs w:val="20"/>
              </w:rPr>
            </w:pPr>
          </w:p>
          <w:p w14:paraId="168D0F06" w14:textId="77777777" w:rsidR="00D87CE3" w:rsidRPr="004633C5" w:rsidRDefault="00D87CE3" w:rsidP="008D15DC">
            <w:pPr>
              <w:pStyle w:val="Paragraphedeliste"/>
              <w:jc w:val="both"/>
              <w:rPr>
                <w:rFonts w:ascii="Open Sans" w:hAnsi="Open Sans" w:cs="Open Sans"/>
                <w:bCs/>
                <w:sz w:val="20"/>
                <w:szCs w:val="20"/>
              </w:rPr>
            </w:pPr>
          </w:p>
        </w:tc>
      </w:tr>
      <w:tr w:rsidR="008D15DC" w:rsidRPr="009C7796" w14:paraId="5A466D79" w14:textId="77777777" w:rsidTr="000163E8">
        <w:trPr>
          <w:trHeight w:val="516"/>
        </w:trPr>
        <w:tc>
          <w:tcPr>
            <w:tcW w:w="0" w:type="auto"/>
            <w:tcBorders>
              <w:bottom w:val="single" w:sz="4" w:space="0" w:color="auto"/>
            </w:tcBorders>
            <w:shd w:val="clear" w:color="auto" w:fill="63003C"/>
            <w:vAlign w:val="center"/>
          </w:tcPr>
          <w:p w14:paraId="7F32C898" w14:textId="77777777" w:rsidR="008D15DC" w:rsidRPr="009C7796" w:rsidRDefault="008D15DC" w:rsidP="008D15DC">
            <w:pPr>
              <w:jc w:val="center"/>
              <w:rPr>
                <w:rFonts w:ascii="Open Sans" w:hAnsi="Open Sans" w:cs="Open Sans"/>
                <w:b/>
                <w:bCs/>
                <w:sz w:val="20"/>
                <w:szCs w:val="20"/>
              </w:rPr>
            </w:pPr>
            <w:r>
              <w:rPr>
                <w:rFonts w:ascii="Open Sans" w:hAnsi="Open Sans" w:cs="Open Sans"/>
                <w:b/>
                <w:bCs/>
                <w:sz w:val="20"/>
                <w:szCs w:val="20"/>
              </w:rPr>
              <w:lastRenderedPageBreak/>
              <w:t>Compétences attendues</w:t>
            </w:r>
          </w:p>
        </w:tc>
      </w:tr>
      <w:tr w:rsidR="008D15DC" w:rsidRPr="009C7796" w14:paraId="0CD59256" w14:textId="77777777" w:rsidTr="000163E8">
        <w:trPr>
          <w:trHeight w:val="299"/>
        </w:trPr>
        <w:tc>
          <w:tcPr>
            <w:tcW w:w="0" w:type="auto"/>
            <w:tcBorders>
              <w:bottom w:val="nil"/>
            </w:tcBorders>
            <w:shd w:val="clear" w:color="auto" w:fill="FFFFFF" w:themeFill="background1"/>
            <w:vAlign w:val="center"/>
          </w:tcPr>
          <w:p w14:paraId="73A5A7DB" w14:textId="77777777" w:rsidR="001D38C4" w:rsidRDefault="001D38C4" w:rsidP="001D38C4">
            <w:pPr>
              <w:rPr>
                <w:rFonts w:ascii="Open Sans" w:hAnsi="Open Sans" w:cs="Open Sans"/>
                <w:b/>
                <w:bCs/>
                <w:sz w:val="20"/>
                <w:szCs w:val="20"/>
              </w:rPr>
            </w:pPr>
            <w:r>
              <w:rPr>
                <w:rFonts w:ascii="Open Sans" w:hAnsi="Open Sans" w:cs="Open Sans"/>
                <w:b/>
                <w:bCs/>
                <w:sz w:val="20"/>
                <w:szCs w:val="20"/>
              </w:rPr>
              <w:t>Éducation/Expérience</w:t>
            </w:r>
          </w:p>
          <w:p w14:paraId="35257F29" w14:textId="77777777" w:rsidR="001D38C4" w:rsidRDefault="001D38C4" w:rsidP="001D38C4">
            <w:pPr>
              <w:rPr>
                <w:rFonts w:ascii="Open Sans" w:hAnsi="Open Sans" w:cs="Open Sans"/>
                <w:sz w:val="20"/>
                <w:szCs w:val="20"/>
              </w:rPr>
            </w:pPr>
            <w:r>
              <w:rPr>
                <w:rFonts w:ascii="Open Sans" w:hAnsi="Open Sans" w:cs="Open Sans"/>
                <w:i/>
                <w:iCs/>
                <w:sz w:val="20"/>
                <w:szCs w:val="20"/>
              </w:rPr>
              <w:t xml:space="preserve">Exigé </w:t>
            </w:r>
            <w:r>
              <w:rPr>
                <w:rFonts w:ascii="Open Sans" w:hAnsi="Open Sans" w:cs="Open Sans"/>
                <w:sz w:val="20"/>
                <w:szCs w:val="20"/>
              </w:rPr>
              <w:t>:</w:t>
            </w:r>
          </w:p>
          <w:p w14:paraId="7A8C1272" w14:textId="77777777" w:rsidR="001D38C4" w:rsidRDefault="001D38C4" w:rsidP="001D38C4">
            <w:pPr>
              <w:pStyle w:val="Paragraphedeliste"/>
              <w:numPr>
                <w:ilvl w:val="0"/>
                <w:numId w:val="45"/>
              </w:numPr>
              <w:ind w:left="708"/>
              <w:rPr>
                <w:rFonts w:ascii="Open Sans" w:hAnsi="Open Sans" w:cs="Open Sans"/>
                <w:sz w:val="20"/>
                <w:szCs w:val="20"/>
              </w:rPr>
            </w:pPr>
            <w:r>
              <w:rPr>
                <w:rFonts w:ascii="Open Sans" w:hAnsi="Open Sans" w:cs="Open Sans"/>
                <w:sz w:val="20"/>
                <w:szCs w:val="20"/>
              </w:rPr>
              <w:t>Exigence universitaire : Doctorat ou diplôme équivalent.</w:t>
            </w:r>
          </w:p>
          <w:p w14:paraId="6AAC9559" w14:textId="77777777" w:rsidR="001D38C4" w:rsidRDefault="001D38C4" w:rsidP="001D38C4">
            <w:pPr>
              <w:pStyle w:val="Paragraphedeliste"/>
              <w:numPr>
                <w:ilvl w:val="0"/>
                <w:numId w:val="45"/>
              </w:numPr>
              <w:ind w:left="708"/>
              <w:rPr>
                <w:rFonts w:ascii="Open Sans" w:hAnsi="Open Sans" w:cs="Open Sans"/>
                <w:sz w:val="20"/>
                <w:szCs w:val="20"/>
              </w:rPr>
            </w:pPr>
            <w:r>
              <w:rPr>
                <w:rFonts w:ascii="Open Sans" w:hAnsi="Open Sans" w:cs="Open Sans"/>
                <w:sz w:val="20"/>
                <w:szCs w:val="20"/>
              </w:rPr>
              <w:t>Langues requises : français, anglais.</w:t>
            </w:r>
          </w:p>
          <w:p w14:paraId="79EA73EF" w14:textId="77777777" w:rsidR="001D38C4" w:rsidRDefault="001D38C4" w:rsidP="001D38C4">
            <w:pPr>
              <w:pStyle w:val="Paragraphedeliste"/>
              <w:numPr>
                <w:ilvl w:val="0"/>
                <w:numId w:val="45"/>
              </w:numPr>
              <w:ind w:left="708"/>
              <w:rPr>
                <w:rFonts w:ascii="Open Sans" w:hAnsi="Open Sans" w:cs="Open Sans"/>
                <w:sz w:val="20"/>
                <w:szCs w:val="20"/>
              </w:rPr>
            </w:pPr>
            <w:r>
              <w:rPr>
                <w:rFonts w:ascii="Open Sans" w:hAnsi="Open Sans" w:cs="Open Sans"/>
                <w:sz w:val="20"/>
                <w:szCs w:val="20"/>
              </w:rPr>
              <w:t>Expertise ou expérience en sciences de l’éducation, ou plus largement en sciences humaines et sociales (sociologie, psychologie, etc.) en lien avec l’éducation, compétences en analyse de données qualitatives et quantitatives, expérience de publications scientifiques.</w:t>
            </w:r>
          </w:p>
          <w:p w14:paraId="326E9AA6" w14:textId="77777777" w:rsidR="001D38C4" w:rsidRDefault="001D38C4" w:rsidP="001D38C4">
            <w:pPr>
              <w:rPr>
                <w:rFonts w:ascii="Open Sans" w:hAnsi="Open Sans" w:cs="Open Sans"/>
                <w:sz w:val="20"/>
                <w:szCs w:val="20"/>
              </w:rPr>
            </w:pPr>
          </w:p>
          <w:p w14:paraId="582FB1D6" w14:textId="77777777" w:rsidR="001D38C4" w:rsidRDefault="001D38C4" w:rsidP="001D38C4">
            <w:pPr>
              <w:rPr>
                <w:rFonts w:ascii="Open Sans" w:hAnsi="Open Sans" w:cs="Open Sans"/>
                <w:i/>
                <w:iCs/>
                <w:sz w:val="20"/>
                <w:szCs w:val="20"/>
              </w:rPr>
            </w:pPr>
            <w:r>
              <w:rPr>
                <w:rFonts w:ascii="Open Sans" w:hAnsi="Open Sans" w:cs="Open Sans"/>
                <w:i/>
                <w:iCs/>
                <w:sz w:val="20"/>
                <w:szCs w:val="20"/>
              </w:rPr>
              <w:t>Souhaité :</w:t>
            </w:r>
          </w:p>
          <w:p w14:paraId="38C64F49" w14:textId="77777777" w:rsidR="001D38C4" w:rsidRDefault="001D38C4" w:rsidP="001D38C4">
            <w:pPr>
              <w:pStyle w:val="Paragraphedeliste"/>
              <w:numPr>
                <w:ilvl w:val="0"/>
                <w:numId w:val="46"/>
              </w:numPr>
              <w:ind w:left="708"/>
              <w:rPr>
                <w:rFonts w:ascii="Open Sans" w:hAnsi="Open Sans" w:cs="Open Sans"/>
                <w:sz w:val="20"/>
                <w:szCs w:val="20"/>
              </w:rPr>
            </w:pPr>
            <w:r>
              <w:rPr>
                <w:rFonts w:ascii="Open Sans" w:hAnsi="Open Sans" w:cs="Open Sans"/>
                <w:sz w:val="20"/>
                <w:szCs w:val="20"/>
              </w:rPr>
              <w:t>Compétence organisationnelle.</w:t>
            </w:r>
          </w:p>
          <w:p w14:paraId="2ADC769E" w14:textId="77777777" w:rsidR="001D38C4" w:rsidRDefault="001D38C4" w:rsidP="001D38C4">
            <w:pPr>
              <w:pStyle w:val="Paragraphedeliste"/>
              <w:numPr>
                <w:ilvl w:val="0"/>
                <w:numId w:val="46"/>
              </w:numPr>
              <w:ind w:left="708"/>
              <w:rPr>
                <w:rFonts w:ascii="Open Sans" w:hAnsi="Open Sans" w:cs="Open Sans"/>
                <w:sz w:val="20"/>
                <w:szCs w:val="20"/>
              </w:rPr>
            </w:pPr>
            <w:r>
              <w:rPr>
                <w:rFonts w:ascii="Open Sans" w:hAnsi="Open Sans" w:cs="Open Sans"/>
                <w:sz w:val="20"/>
                <w:szCs w:val="20"/>
              </w:rPr>
              <w:t>Qualités relationnelles.</w:t>
            </w:r>
          </w:p>
          <w:p w14:paraId="66BF4FBB" w14:textId="77777777" w:rsidR="001D38C4" w:rsidRDefault="001D38C4" w:rsidP="001D38C4">
            <w:pPr>
              <w:pStyle w:val="Paragraphedeliste"/>
              <w:numPr>
                <w:ilvl w:val="0"/>
                <w:numId w:val="46"/>
              </w:numPr>
              <w:ind w:left="708"/>
              <w:rPr>
                <w:rFonts w:ascii="Open Sans" w:hAnsi="Open Sans" w:cs="Open Sans"/>
                <w:sz w:val="20"/>
                <w:szCs w:val="20"/>
              </w:rPr>
            </w:pPr>
            <w:r>
              <w:rPr>
                <w:rFonts w:ascii="Open Sans" w:hAnsi="Open Sans" w:cs="Open Sans"/>
                <w:sz w:val="20"/>
                <w:szCs w:val="20"/>
              </w:rPr>
              <w:t>Adaptabilité.</w:t>
            </w:r>
          </w:p>
          <w:p w14:paraId="5462ABF3" w14:textId="77777777" w:rsidR="001D38C4" w:rsidRDefault="001D38C4" w:rsidP="001D38C4">
            <w:pPr>
              <w:pStyle w:val="Paragraphedeliste"/>
              <w:numPr>
                <w:ilvl w:val="0"/>
                <w:numId w:val="46"/>
              </w:numPr>
              <w:ind w:left="708"/>
              <w:rPr>
                <w:rFonts w:ascii="Open Sans" w:hAnsi="Open Sans" w:cs="Open Sans"/>
                <w:sz w:val="20"/>
                <w:szCs w:val="20"/>
              </w:rPr>
            </w:pPr>
            <w:r>
              <w:rPr>
                <w:rFonts w:ascii="Open Sans" w:hAnsi="Open Sans" w:cs="Open Sans"/>
                <w:sz w:val="20"/>
                <w:szCs w:val="20"/>
              </w:rPr>
              <w:t>Travail d’équipe.</w:t>
            </w:r>
          </w:p>
          <w:p w14:paraId="686B5C25" w14:textId="77777777" w:rsidR="001D38C4" w:rsidRDefault="001D38C4" w:rsidP="001D38C4">
            <w:pPr>
              <w:pStyle w:val="Paragraphedeliste"/>
              <w:numPr>
                <w:ilvl w:val="0"/>
                <w:numId w:val="46"/>
              </w:numPr>
              <w:ind w:left="708"/>
              <w:jc w:val="both"/>
              <w:rPr>
                <w:rFonts w:ascii="Open Sans" w:hAnsi="Open Sans" w:cs="Open Sans"/>
                <w:bCs/>
                <w:sz w:val="20"/>
                <w:szCs w:val="20"/>
              </w:rPr>
            </w:pPr>
            <w:r>
              <w:rPr>
                <w:rFonts w:ascii="Open Sans" w:hAnsi="Open Sans" w:cs="Open Sans"/>
                <w:sz w:val="20"/>
                <w:szCs w:val="20"/>
              </w:rPr>
              <w:t xml:space="preserve">Expériences d’animation d’équipe </w:t>
            </w:r>
          </w:p>
          <w:p w14:paraId="79BAF398" w14:textId="77777777" w:rsidR="001D38C4" w:rsidRDefault="001D38C4" w:rsidP="001D38C4">
            <w:pPr>
              <w:pStyle w:val="Paragraphedeliste"/>
              <w:numPr>
                <w:ilvl w:val="0"/>
                <w:numId w:val="46"/>
              </w:numPr>
              <w:ind w:left="708"/>
              <w:jc w:val="both"/>
              <w:rPr>
                <w:rFonts w:ascii="Open Sans" w:hAnsi="Open Sans" w:cs="Open Sans"/>
                <w:bCs/>
                <w:sz w:val="20"/>
                <w:szCs w:val="20"/>
              </w:rPr>
            </w:pPr>
            <w:r>
              <w:rPr>
                <w:rFonts w:ascii="Open Sans" w:hAnsi="Open Sans" w:cs="Open Sans"/>
                <w:sz w:val="20"/>
                <w:szCs w:val="20"/>
              </w:rPr>
              <w:t>Les expériences d’animation d’équipe seront considérées comme des atouts.</w:t>
            </w:r>
          </w:p>
          <w:p w14:paraId="238EE68E" w14:textId="77777777" w:rsidR="008D15DC" w:rsidRPr="008D15DC" w:rsidRDefault="008D15DC" w:rsidP="008D15DC">
            <w:pPr>
              <w:rPr>
                <w:rFonts w:ascii="Open Sans" w:hAnsi="Open Sans" w:cs="Open Sans"/>
                <w:b/>
                <w:bCs/>
                <w:sz w:val="18"/>
                <w:szCs w:val="18"/>
              </w:rPr>
            </w:pPr>
          </w:p>
          <w:p w14:paraId="3C2FAA1B" w14:textId="77777777" w:rsidR="008D15DC" w:rsidRPr="009C7796" w:rsidRDefault="008D15DC" w:rsidP="00ED5754">
            <w:pPr>
              <w:rPr>
                <w:rFonts w:ascii="Open Sans" w:hAnsi="Open Sans" w:cs="Open Sans"/>
                <w:b/>
                <w:bCs/>
                <w:sz w:val="18"/>
                <w:szCs w:val="18"/>
              </w:rPr>
            </w:pPr>
          </w:p>
          <w:p w14:paraId="0B9DA375" w14:textId="77777777" w:rsidR="008D15DC" w:rsidRPr="00CC360E" w:rsidRDefault="0012294C" w:rsidP="00CC360E">
            <w:pPr>
              <w:jc w:val="both"/>
              <w:rPr>
                <w:rFonts w:ascii="Open Sans" w:hAnsi="Open Sans" w:cs="Open Sans"/>
                <w:bCs/>
                <w:sz w:val="20"/>
                <w:szCs w:val="20"/>
              </w:rPr>
            </w:pPr>
            <w:r>
              <w:rPr>
                <w:rFonts w:ascii="Open Sans" w:hAnsi="Open Sans" w:cs="Open Sans"/>
                <w:b/>
                <w:bCs/>
                <w:sz w:val="18"/>
                <w:szCs w:val="18"/>
              </w:rPr>
              <w:pict w14:anchorId="5CE29806">
                <v:rect id="_x0000_i1025" style="width:0;height:1.5pt" o:hralign="center" o:hrstd="t" o:hr="t" fillcolor="#a0a0a0" stroked="f"/>
              </w:pict>
            </w:r>
          </w:p>
          <w:p w14:paraId="39946438" w14:textId="77777777" w:rsidR="008D15DC" w:rsidRPr="004633C5" w:rsidRDefault="008D15DC" w:rsidP="00ED5754">
            <w:pPr>
              <w:pStyle w:val="Paragraphedeliste"/>
              <w:jc w:val="both"/>
              <w:rPr>
                <w:rFonts w:ascii="Open Sans" w:hAnsi="Open Sans" w:cs="Open Sans"/>
                <w:bCs/>
                <w:sz w:val="20"/>
                <w:szCs w:val="20"/>
              </w:rPr>
            </w:pPr>
          </w:p>
        </w:tc>
      </w:tr>
      <w:tr w:rsidR="0065010B" w:rsidRPr="009C7796" w14:paraId="02CE66DF" w14:textId="77777777" w:rsidTr="000163E8">
        <w:trPr>
          <w:trHeight w:val="690"/>
        </w:trPr>
        <w:tc>
          <w:tcPr>
            <w:tcW w:w="0" w:type="auto"/>
            <w:tcBorders>
              <w:top w:val="nil"/>
            </w:tcBorders>
            <w:vAlign w:val="center"/>
          </w:tcPr>
          <w:p w14:paraId="785BA67C" w14:textId="77777777" w:rsidR="0065010B" w:rsidRPr="00CC360E" w:rsidRDefault="0065010B" w:rsidP="0065010B">
            <w:pPr>
              <w:rPr>
                <w:rFonts w:ascii="Open Sans" w:hAnsi="Open Sans" w:cs="Open Sans"/>
                <w:b/>
                <w:bCs/>
                <w:sz w:val="20"/>
                <w:szCs w:val="20"/>
              </w:rPr>
            </w:pPr>
            <w:r w:rsidRPr="00CC360E">
              <w:rPr>
                <w:rFonts w:ascii="Open Sans" w:hAnsi="Open Sans" w:cs="Open Sans"/>
                <w:b/>
                <w:bCs/>
                <w:sz w:val="20"/>
                <w:szCs w:val="20"/>
              </w:rPr>
              <w:t>Conditions particulières d’exercice (</w:t>
            </w:r>
            <w:r w:rsidR="00395960" w:rsidRPr="00CC360E">
              <w:rPr>
                <w:rFonts w:ascii="Open Sans" w:hAnsi="Open Sans" w:cs="Open Sans"/>
                <w:b/>
                <w:bCs/>
                <w:sz w:val="20"/>
                <w:szCs w:val="20"/>
              </w:rPr>
              <w:t>logement, h</w:t>
            </w:r>
            <w:r w:rsidR="007540B4" w:rsidRPr="00CC360E">
              <w:rPr>
                <w:rFonts w:ascii="Open Sans" w:hAnsi="Open Sans" w:cs="Open Sans"/>
                <w:b/>
                <w:bCs/>
                <w:sz w:val="20"/>
                <w:szCs w:val="20"/>
              </w:rPr>
              <w:t xml:space="preserve">oraires spécifiques, </w:t>
            </w:r>
            <w:r w:rsidR="00C7643E" w:rsidRPr="00CC360E">
              <w:rPr>
                <w:rFonts w:ascii="Open Sans" w:hAnsi="Open Sans" w:cs="Open Sans"/>
                <w:b/>
                <w:bCs/>
                <w:sz w:val="20"/>
                <w:szCs w:val="20"/>
              </w:rPr>
              <w:t>primes</w:t>
            </w:r>
            <w:r w:rsidR="007540B4" w:rsidRPr="00CC360E">
              <w:rPr>
                <w:rFonts w:ascii="Open Sans" w:hAnsi="Open Sans" w:cs="Open Sans"/>
                <w:b/>
                <w:bCs/>
                <w:sz w:val="20"/>
                <w:szCs w:val="20"/>
              </w:rPr>
              <w:t>, etc</w:t>
            </w:r>
            <w:r w:rsidRPr="00CC360E">
              <w:rPr>
                <w:rFonts w:ascii="Open Sans" w:hAnsi="Open Sans" w:cs="Open Sans"/>
                <w:b/>
                <w:bCs/>
                <w:sz w:val="20"/>
                <w:szCs w:val="20"/>
              </w:rPr>
              <w:t xml:space="preserve">…) : </w:t>
            </w:r>
          </w:p>
          <w:p w14:paraId="6F0EDA8E" w14:textId="77777777" w:rsidR="00CC360E" w:rsidRPr="00CC360E" w:rsidRDefault="00CC360E" w:rsidP="00CC360E">
            <w:pPr>
              <w:rPr>
                <w:rFonts w:ascii="Open Sans" w:hAnsi="Open Sans" w:cs="Open Sans"/>
                <w:bCs/>
                <w:sz w:val="20"/>
                <w:szCs w:val="20"/>
              </w:rPr>
            </w:pPr>
            <w:r w:rsidRPr="00CC360E">
              <w:rPr>
                <w:rFonts w:ascii="Open Sans" w:hAnsi="Open Sans" w:cs="Open Sans"/>
                <w:bCs/>
                <w:sz w:val="20"/>
                <w:szCs w:val="20"/>
              </w:rPr>
              <w:t>De nombreuses activités culturelles et sportives sont proposées et accessibles facilement pour tout collaborateur dans le cadre de la politique de bien-être au travail développée à l’Université Paris-Saclay.</w:t>
            </w:r>
          </w:p>
          <w:p w14:paraId="27E36F00" w14:textId="77777777" w:rsidR="00CC360E" w:rsidRPr="00CC360E" w:rsidRDefault="00CC360E" w:rsidP="00CC360E">
            <w:pPr>
              <w:rPr>
                <w:rFonts w:ascii="Open Sans" w:hAnsi="Open Sans" w:cs="Open Sans"/>
                <w:bCs/>
                <w:sz w:val="20"/>
                <w:szCs w:val="20"/>
              </w:rPr>
            </w:pPr>
          </w:p>
          <w:p w14:paraId="5B261EC0" w14:textId="77777777" w:rsidR="00CC360E" w:rsidRPr="00CC360E" w:rsidRDefault="00CC360E" w:rsidP="00CC360E">
            <w:pPr>
              <w:rPr>
                <w:rFonts w:ascii="Open Sans" w:hAnsi="Open Sans" w:cs="Open Sans"/>
                <w:bCs/>
                <w:sz w:val="20"/>
                <w:szCs w:val="20"/>
              </w:rPr>
            </w:pPr>
            <w:r w:rsidRPr="00CC360E">
              <w:rPr>
                <w:rFonts w:ascii="Open Sans" w:hAnsi="Open Sans" w:cs="Open Sans"/>
                <w:bCs/>
                <w:sz w:val="20"/>
                <w:szCs w:val="20"/>
              </w:rPr>
              <w:t>Des possibilités de restauration proches des lieux de travail.</w:t>
            </w:r>
          </w:p>
          <w:p w14:paraId="60769E17" w14:textId="77777777" w:rsidR="00CC360E" w:rsidRPr="00CC360E" w:rsidRDefault="00CC360E" w:rsidP="00CC360E">
            <w:pPr>
              <w:rPr>
                <w:rFonts w:ascii="Open Sans" w:hAnsi="Open Sans" w:cs="Open Sans"/>
                <w:bCs/>
                <w:sz w:val="20"/>
                <w:szCs w:val="20"/>
              </w:rPr>
            </w:pPr>
          </w:p>
          <w:p w14:paraId="419BB93D" w14:textId="77777777" w:rsidR="00CC360E" w:rsidRPr="00CC360E" w:rsidRDefault="00CC360E" w:rsidP="00CC360E">
            <w:pPr>
              <w:rPr>
                <w:rFonts w:ascii="Open Sans" w:hAnsi="Open Sans" w:cs="Open Sans"/>
                <w:bCs/>
                <w:sz w:val="20"/>
                <w:szCs w:val="20"/>
              </w:rPr>
            </w:pPr>
            <w:r w:rsidRPr="00CC360E">
              <w:rPr>
                <w:rFonts w:ascii="Open Sans" w:hAnsi="Open Sans" w:cs="Open Sans"/>
                <w:bCs/>
                <w:sz w:val="20"/>
                <w:szCs w:val="20"/>
              </w:rPr>
              <w:t>Un accompagnement des agents pour leur développement professionnel et la préparation aux concours de la fonction publique</w:t>
            </w:r>
          </w:p>
          <w:p w14:paraId="0E1E2DAF" w14:textId="77777777" w:rsidR="00CC360E" w:rsidRPr="00CC360E" w:rsidRDefault="00CC360E" w:rsidP="00CC360E">
            <w:pPr>
              <w:rPr>
                <w:rFonts w:ascii="Open Sans" w:hAnsi="Open Sans" w:cs="Open Sans"/>
                <w:bCs/>
                <w:sz w:val="20"/>
                <w:szCs w:val="20"/>
              </w:rPr>
            </w:pPr>
          </w:p>
          <w:p w14:paraId="36CB41DB" w14:textId="7E9A6497" w:rsidR="00CC360E" w:rsidRPr="00CC360E" w:rsidRDefault="001D38C4" w:rsidP="00CC360E">
            <w:pPr>
              <w:rPr>
                <w:rFonts w:ascii="Open Sans" w:hAnsi="Open Sans" w:cs="Open Sans"/>
                <w:bCs/>
                <w:sz w:val="20"/>
                <w:szCs w:val="20"/>
              </w:rPr>
            </w:pPr>
            <w:r>
              <w:rPr>
                <w:rFonts w:ascii="Open Sans" w:hAnsi="Open Sans" w:cs="Open Sans"/>
                <w:bCs/>
                <w:sz w:val="20"/>
                <w:szCs w:val="20"/>
              </w:rPr>
              <w:t>Un</w:t>
            </w:r>
            <w:r w:rsidR="00CC360E" w:rsidRPr="00CC360E">
              <w:rPr>
                <w:rFonts w:ascii="Open Sans" w:hAnsi="Open Sans" w:cs="Open Sans"/>
                <w:bCs/>
                <w:sz w:val="20"/>
                <w:szCs w:val="20"/>
              </w:rPr>
              <w:t xml:space="preserve"> jour hebdomadaire de télétravail possible sous certaines conditions.</w:t>
            </w:r>
          </w:p>
          <w:p w14:paraId="2EAA39A3" w14:textId="77777777" w:rsidR="008F0CDF" w:rsidRPr="00926178" w:rsidRDefault="008F0CDF" w:rsidP="0065010B">
            <w:pPr>
              <w:rPr>
                <w:rFonts w:ascii="Open Sans" w:hAnsi="Open Sans" w:cs="Open Sans"/>
                <w:bCs/>
                <w:sz w:val="20"/>
                <w:szCs w:val="20"/>
              </w:rPr>
            </w:pPr>
          </w:p>
          <w:p w14:paraId="5371FC34" w14:textId="3D0A157C" w:rsidR="0065010B" w:rsidRPr="009C7796" w:rsidRDefault="00C93FD1" w:rsidP="0065010B">
            <w:pPr>
              <w:rPr>
                <w:rFonts w:ascii="Open Sans" w:hAnsi="Open Sans" w:cs="Open Sans"/>
                <w:bCs/>
                <w:sz w:val="18"/>
                <w:szCs w:val="18"/>
              </w:rPr>
            </w:pPr>
            <w:r w:rsidRPr="009C7796">
              <w:rPr>
                <w:rFonts w:ascii="Open Sans" w:hAnsi="Open Sans" w:cs="Open Sans"/>
                <w:bCs/>
                <w:sz w:val="20"/>
                <w:szCs w:val="20"/>
              </w:rPr>
              <w:t xml:space="preserve">Encadrement </w:t>
            </w:r>
            <w:r w:rsidRPr="009C7796">
              <w:rPr>
                <w:rFonts w:ascii="Open Sans" w:hAnsi="Open Sans" w:cs="Open Sans"/>
                <w:bCs/>
                <w:sz w:val="18"/>
                <w:szCs w:val="18"/>
              </w:rPr>
              <w:t>:</w:t>
            </w:r>
            <w:r w:rsidR="00557118" w:rsidRPr="009C7796">
              <w:rPr>
                <w:rFonts w:ascii="Open Sans" w:hAnsi="Open Sans" w:cs="Open Sans"/>
                <w:bCs/>
                <w:sz w:val="18"/>
                <w:szCs w:val="18"/>
              </w:rPr>
              <w:t xml:space="preserve"> </w:t>
            </w:r>
            <w:r w:rsidR="00F662FC" w:rsidRPr="008D15DC">
              <w:rPr>
                <w:rFonts w:ascii="Open Sans" w:hAnsi="Open Sans" w:cs="Open Sans"/>
                <w:bCs/>
                <w:sz w:val="18"/>
                <w:szCs w:val="18"/>
              </w:rPr>
              <w:t>NON</w:t>
            </w:r>
            <w:r w:rsidR="00E8078B" w:rsidRPr="00E20346">
              <w:rPr>
                <w:rFonts w:ascii="Open Sans" w:hAnsi="Open Sans" w:cs="Open Sans"/>
                <w:b/>
                <w:bCs/>
                <w:sz w:val="18"/>
                <w:szCs w:val="18"/>
              </w:rPr>
              <w:t xml:space="preserve"> </w:t>
            </w:r>
            <w:r w:rsidR="00FE645E" w:rsidRPr="009C7796">
              <w:rPr>
                <w:rFonts w:ascii="Open Sans" w:hAnsi="Open Sans" w:cs="Open Sans"/>
                <w:bCs/>
                <w:sz w:val="18"/>
                <w:szCs w:val="18"/>
              </w:rPr>
              <w:t xml:space="preserve">  </w:t>
            </w:r>
            <w:r w:rsidR="0065010B" w:rsidRPr="009C7796">
              <w:rPr>
                <w:rFonts w:ascii="Open Sans" w:hAnsi="Open Sans" w:cs="Open Sans"/>
                <w:bCs/>
                <w:sz w:val="18"/>
                <w:szCs w:val="18"/>
              </w:rPr>
              <w:t xml:space="preserve">                                    </w:t>
            </w:r>
          </w:p>
          <w:p w14:paraId="56E53680" w14:textId="77777777" w:rsidR="0065010B" w:rsidRPr="009C7796" w:rsidRDefault="0065010B" w:rsidP="00DC7A2F">
            <w:pPr>
              <w:rPr>
                <w:rFonts w:ascii="Open Sans" w:hAnsi="Open Sans" w:cs="Open Sans"/>
                <w:bCs/>
                <w:sz w:val="18"/>
                <w:szCs w:val="18"/>
              </w:rPr>
            </w:pPr>
          </w:p>
          <w:p w14:paraId="0674771C" w14:textId="77777777" w:rsidR="0065010B" w:rsidRDefault="00E94740" w:rsidP="001D38C4">
            <w:pPr>
              <w:rPr>
                <w:rFonts w:ascii="Open Sans" w:hAnsi="Open Sans" w:cs="Open Sans"/>
                <w:bCs/>
                <w:sz w:val="18"/>
                <w:szCs w:val="18"/>
              </w:rPr>
            </w:pPr>
            <w:r w:rsidRPr="009C7796">
              <w:rPr>
                <w:rFonts w:ascii="Open Sans" w:hAnsi="Open Sans" w:cs="Open Sans"/>
                <w:bCs/>
                <w:sz w:val="20"/>
                <w:szCs w:val="20"/>
              </w:rPr>
              <w:t>Conduite de projet</w:t>
            </w:r>
            <w:r w:rsidR="005D4B0C" w:rsidRPr="009C7796">
              <w:rPr>
                <w:rFonts w:ascii="Open Sans" w:hAnsi="Open Sans" w:cs="Open Sans"/>
                <w:bCs/>
                <w:sz w:val="18"/>
                <w:szCs w:val="18"/>
              </w:rPr>
              <w:t xml:space="preserve"> : </w:t>
            </w:r>
            <w:r w:rsidR="00533739" w:rsidRPr="008D15DC">
              <w:rPr>
                <w:rFonts w:ascii="Open Sans" w:hAnsi="Open Sans" w:cs="Open Sans"/>
                <w:bCs/>
                <w:sz w:val="18"/>
                <w:szCs w:val="18"/>
              </w:rPr>
              <w:t>OUI</w:t>
            </w:r>
          </w:p>
          <w:p w14:paraId="7274B847" w14:textId="032390BE" w:rsidR="001D38C4" w:rsidRPr="009C7796" w:rsidRDefault="001D38C4" w:rsidP="001D38C4">
            <w:pPr>
              <w:rPr>
                <w:rFonts w:ascii="Open Sans" w:hAnsi="Open Sans" w:cs="Open Sans"/>
                <w:bCs/>
                <w:sz w:val="18"/>
                <w:szCs w:val="18"/>
              </w:rPr>
            </w:pPr>
          </w:p>
        </w:tc>
      </w:tr>
      <w:tr w:rsidR="0018348C" w:rsidRPr="009C7796" w14:paraId="2878074C" w14:textId="77777777" w:rsidTr="0018348C">
        <w:trPr>
          <w:trHeight w:val="516"/>
        </w:trPr>
        <w:tc>
          <w:tcPr>
            <w:tcW w:w="0" w:type="auto"/>
            <w:shd w:val="clear" w:color="auto" w:fill="63003C"/>
            <w:vAlign w:val="center"/>
          </w:tcPr>
          <w:p w14:paraId="434D1BDA" w14:textId="77777777" w:rsidR="0018348C" w:rsidRDefault="0018348C" w:rsidP="00ED5754">
            <w:pPr>
              <w:jc w:val="center"/>
              <w:rPr>
                <w:rFonts w:ascii="Open Sans" w:hAnsi="Open Sans" w:cs="Open Sans"/>
                <w:b/>
                <w:bCs/>
                <w:sz w:val="20"/>
                <w:szCs w:val="20"/>
              </w:rPr>
            </w:pPr>
            <w:r>
              <w:rPr>
                <w:rFonts w:ascii="Open Sans" w:hAnsi="Open Sans" w:cs="Open Sans"/>
                <w:b/>
                <w:bCs/>
                <w:sz w:val="20"/>
                <w:szCs w:val="20"/>
              </w:rPr>
              <w:t>Contacts</w:t>
            </w:r>
          </w:p>
          <w:p w14:paraId="003265CD" w14:textId="77777777" w:rsidR="0018348C" w:rsidRPr="009C7796" w:rsidRDefault="0018348C" w:rsidP="0018348C">
            <w:pPr>
              <w:rPr>
                <w:rFonts w:ascii="Open Sans" w:hAnsi="Open Sans" w:cs="Open Sans"/>
                <w:b/>
                <w:bCs/>
                <w:sz w:val="20"/>
                <w:szCs w:val="20"/>
              </w:rPr>
            </w:pPr>
          </w:p>
        </w:tc>
      </w:tr>
      <w:tr w:rsidR="0018348C" w:rsidRPr="009C7796" w14:paraId="023973E5" w14:textId="77777777" w:rsidTr="0018348C">
        <w:trPr>
          <w:trHeight w:val="516"/>
        </w:trPr>
        <w:tc>
          <w:tcPr>
            <w:tcW w:w="0" w:type="auto"/>
            <w:shd w:val="clear" w:color="auto" w:fill="FFFFFF" w:themeFill="background1"/>
            <w:vAlign w:val="center"/>
          </w:tcPr>
          <w:p w14:paraId="1FBCAD54" w14:textId="77777777" w:rsidR="0018348C" w:rsidRPr="0018348C" w:rsidRDefault="0018348C" w:rsidP="00042948">
            <w:pPr>
              <w:jc w:val="center"/>
              <w:rPr>
                <w:rFonts w:asciiTheme="minorHAnsi" w:hAnsiTheme="minorHAnsi" w:cs="Calibri"/>
                <w:bCs/>
                <w:sz w:val="18"/>
                <w:szCs w:val="18"/>
              </w:rPr>
            </w:pPr>
          </w:p>
          <w:p w14:paraId="245232A7" w14:textId="77777777" w:rsidR="0018348C" w:rsidRPr="008D15DC" w:rsidRDefault="0018348C" w:rsidP="0018348C">
            <w:pPr>
              <w:rPr>
                <w:rFonts w:ascii="Open Sans" w:hAnsi="Open Sans" w:cs="Open Sans"/>
                <w:bCs/>
                <w:sz w:val="20"/>
                <w:szCs w:val="20"/>
              </w:rPr>
            </w:pPr>
            <w:r w:rsidRPr="008D15DC">
              <w:rPr>
                <w:rFonts w:ascii="Open Sans" w:hAnsi="Open Sans" w:cs="Open Sans"/>
                <w:bCs/>
                <w:sz w:val="20"/>
                <w:szCs w:val="20"/>
              </w:rPr>
              <w:t xml:space="preserve">Merci de faire parvenir CV et lettre de motivation à (indiquez le nom et prénom de la personne en charge des auditions) </w:t>
            </w:r>
          </w:p>
          <w:p w14:paraId="006E00EC" w14:textId="77777777" w:rsidR="0018348C" w:rsidRPr="008D15DC" w:rsidRDefault="0018348C" w:rsidP="0018348C">
            <w:pPr>
              <w:rPr>
                <w:rFonts w:ascii="Open Sans" w:hAnsi="Open Sans" w:cs="Open Sans"/>
                <w:bCs/>
                <w:sz w:val="20"/>
                <w:szCs w:val="20"/>
              </w:rPr>
            </w:pPr>
          </w:p>
          <w:p w14:paraId="1725FF74" w14:textId="2366C373" w:rsidR="0018348C" w:rsidRPr="008D15DC" w:rsidRDefault="008139AD" w:rsidP="0018348C">
            <w:pPr>
              <w:numPr>
                <w:ilvl w:val="0"/>
                <w:numId w:val="2"/>
              </w:numPr>
              <w:rPr>
                <w:rFonts w:ascii="Open Sans" w:hAnsi="Open Sans" w:cs="Open Sans"/>
                <w:bCs/>
                <w:sz w:val="20"/>
                <w:szCs w:val="20"/>
              </w:rPr>
            </w:pPr>
            <w:r>
              <w:rPr>
                <w:rFonts w:ascii="Open Sans" w:hAnsi="Open Sans" w:cs="Open Sans"/>
                <w:bCs/>
                <w:sz w:val="20"/>
                <w:szCs w:val="20"/>
              </w:rPr>
              <w:t>P</w:t>
            </w:r>
            <w:r w:rsidR="0018348C" w:rsidRPr="008D15DC">
              <w:rPr>
                <w:rFonts w:ascii="Open Sans" w:hAnsi="Open Sans" w:cs="Open Sans"/>
                <w:bCs/>
                <w:sz w:val="20"/>
                <w:szCs w:val="20"/>
              </w:rPr>
              <w:t>ar Courriel :</w:t>
            </w:r>
            <w:r w:rsidR="001D38C4">
              <w:rPr>
                <w:rFonts w:ascii="Open Sans" w:hAnsi="Open Sans" w:cs="Open Sans"/>
                <w:bCs/>
                <w:sz w:val="20"/>
                <w:szCs w:val="20"/>
              </w:rPr>
              <w:t xml:space="preserve"> </w:t>
            </w:r>
            <w:r w:rsidR="003764F4">
              <w:rPr>
                <w:rFonts w:ascii="Open Sans" w:hAnsi="Open Sans" w:cs="Open Sans"/>
                <w:bCs/>
                <w:sz w:val="20"/>
                <w:szCs w:val="20"/>
              </w:rPr>
              <w:t>frederic.bouquet@universite-paris-saclay.fr</w:t>
            </w:r>
          </w:p>
          <w:p w14:paraId="27C5D4F1" w14:textId="77777777" w:rsidR="0018348C" w:rsidRPr="008D15DC" w:rsidRDefault="0018348C" w:rsidP="00042948">
            <w:pPr>
              <w:jc w:val="center"/>
              <w:rPr>
                <w:rFonts w:ascii="Open Sans" w:hAnsi="Open Sans" w:cs="Open Sans"/>
                <w:bCs/>
                <w:sz w:val="20"/>
                <w:szCs w:val="20"/>
              </w:rPr>
            </w:pPr>
          </w:p>
          <w:p w14:paraId="6B86F1AF" w14:textId="77777777" w:rsidR="0018348C" w:rsidRPr="008D15DC" w:rsidRDefault="0018348C" w:rsidP="0018348C">
            <w:pPr>
              <w:rPr>
                <w:rFonts w:ascii="Open Sans" w:hAnsi="Open Sans" w:cs="Open Sans"/>
                <w:bCs/>
                <w:sz w:val="20"/>
                <w:szCs w:val="20"/>
              </w:rPr>
            </w:pPr>
            <w:r w:rsidRPr="008D15DC">
              <w:rPr>
                <w:rFonts w:ascii="Open Sans" w:hAnsi="Open Sans" w:cs="Open Sans"/>
                <w:bCs/>
                <w:sz w:val="20"/>
                <w:szCs w:val="20"/>
              </w:rPr>
              <w:t>Date limite de candidature :</w:t>
            </w:r>
          </w:p>
          <w:p w14:paraId="32F2BDC0" w14:textId="77777777" w:rsidR="0018348C" w:rsidRPr="008D15DC" w:rsidRDefault="0018348C" w:rsidP="0018348C">
            <w:pPr>
              <w:rPr>
                <w:rFonts w:ascii="Open Sans" w:hAnsi="Open Sans" w:cs="Open Sans"/>
                <w:bCs/>
                <w:sz w:val="20"/>
                <w:szCs w:val="20"/>
              </w:rPr>
            </w:pPr>
          </w:p>
          <w:p w14:paraId="256631AA" w14:textId="739FB3C2" w:rsidR="0018348C" w:rsidRPr="008D15DC" w:rsidRDefault="0018348C" w:rsidP="0018348C">
            <w:pPr>
              <w:rPr>
                <w:rFonts w:ascii="Open Sans" w:hAnsi="Open Sans" w:cs="Open Sans"/>
                <w:bCs/>
                <w:sz w:val="20"/>
                <w:szCs w:val="20"/>
              </w:rPr>
            </w:pPr>
            <w:r w:rsidRPr="008D15DC">
              <w:rPr>
                <w:rFonts w:ascii="Open Sans" w:hAnsi="Open Sans" w:cs="Open Sans"/>
                <w:bCs/>
                <w:sz w:val="20"/>
                <w:szCs w:val="20"/>
              </w:rPr>
              <w:t>Date de prise de fonction</w:t>
            </w:r>
            <w:r w:rsidR="008D15DC">
              <w:rPr>
                <w:rFonts w:ascii="Open Sans" w:hAnsi="Open Sans" w:cs="Open Sans"/>
                <w:bCs/>
                <w:sz w:val="20"/>
                <w:szCs w:val="20"/>
              </w:rPr>
              <w:t xml:space="preserve"> : </w:t>
            </w:r>
            <w:r w:rsidR="003764F4">
              <w:rPr>
                <w:rFonts w:ascii="Open Sans" w:hAnsi="Open Sans" w:cs="Open Sans"/>
                <w:bCs/>
                <w:sz w:val="20"/>
                <w:szCs w:val="20"/>
              </w:rPr>
              <w:t>dès que possible</w:t>
            </w:r>
          </w:p>
          <w:p w14:paraId="5C8C0219" w14:textId="77777777" w:rsidR="0018348C" w:rsidRPr="0018348C" w:rsidRDefault="0018348C" w:rsidP="00042948">
            <w:pPr>
              <w:jc w:val="center"/>
              <w:rPr>
                <w:rFonts w:asciiTheme="minorHAnsi" w:hAnsiTheme="minorHAnsi" w:cs="Calibri"/>
                <w:bCs/>
                <w:sz w:val="18"/>
                <w:szCs w:val="18"/>
              </w:rPr>
            </w:pPr>
          </w:p>
        </w:tc>
      </w:tr>
    </w:tbl>
    <w:p w14:paraId="711FC080" w14:textId="77777777" w:rsidR="000C6879" w:rsidRDefault="000C6879" w:rsidP="004F761F">
      <w:pPr>
        <w:rPr>
          <w:rFonts w:ascii="Open Sans" w:hAnsi="Open Sans" w:cs="Open Sans"/>
          <w:b/>
          <w:bCs/>
          <w:sz w:val="18"/>
          <w:szCs w:val="18"/>
        </w:rPr>
      </w:pPr>
    </w:p>
    <w:sectPr w:rsidR="000C6879" w:rsidSect="009D7136">
      <w:headerReference w:type="default" r:id="rId12"/>
      <w:pgSz w:w="11906" w:h="16838"/>
      <w:pgMar w:top="56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8B10" w14:textId="77777777" w:rsidR="0012294C" w:rsidRDefault="0012294C">
      <w:r>
        <w:separator/>
      </w:r>
    </w:p>
  </w:endnote>
  <w:endnote w:type="continuationSeparator" w:id="0">
    <w:p w14:paraId="4D99A794" w14:textId="77777777" w:rsidR="0012294C" w:rsidRDefault="0012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6CE0" w14:textId="77777777" w:rsidR="0012294C" w:rsidRDefault="0012294C">
      <w:r>
        <w:separator/>
      </w:r>
    </w:p>
  </w:footnote>
  <w:footnote w:type="continuationSeparator" w:id="0">
    <w:p w14:paraId="2619571B" w14:textId="77777777" w:rsidR="0012294C" w:rsidRDefault="0012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3FF1" w14:textId="77777777" w:rsidR="00B64D49" w:rsidRPr="00C73816" w:rsidRDefault="00E53D66" w:rsidP="00C73816">
    <w:pPr>
      <w:ind w:left="-284" w:right="-427"/>
      <w:rPr>
        <w:rFonts w:ascii="Open Sans" w:hAnsi="Open Sans" w:cs="Open Sans"/>
        <w:noProof/>
      </w:rPr>
    </w:pPr>
    <w:r w:rsidRPr="000344D1">
      <w:rPr>
        <w:rFonts w:ascii="Open Sans" w:hAnsi="Open Sans" w:cs="Open Sans"/>
      </w:rPr>
      <w:tab/>
    </w:r>
    <w:r w:rsidR="003731E5" w:rsidRPr="00DE336D">
      <w:rPr>
        <w:rFonts w:ascii="Open Sans" w:hAnsi="Open Sans" w:cs="Open Sans"/>
        <w:noProof/>
      </w:rPr>
      <w:drawing>
        <wp:inline distT="0" distB="0" distL="0" distR="0" wp14:anchorId="56EEFEBF" wp14:editId="29AFBC9B">
          <wp:extent cx="1371333" cy="619125"/>
          <wp:effectExtent l="0" t="0" r="635" b="0"/>
          <wp:docPr id="1" name="Image 1" descr="C:\Users\mbilan\Downloads\UPSACLA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bilan\Downloads\UPSACLAY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491" cy="6291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902"/>
    <w:multiLevelType w:val="hybridMultilevel"/>
    <w:tmpl w:val="FD2AF044"/>
    <w:lvl w:ilvl="0" w:tplc="040C000B">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6C29B4"/>
    <w:multiLevelType w:val="hybridMultilevel"/>
    <w:tmpl w:val="70701058"/>
    <w:lvl w:ilvl="0" w:tplc="37DE9CDE">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836BE7"/>
    <w:multiLevelType w:val="hybridMultilevel"/>
    <w:tmpl w:val="7E54D44E"/>
    <w:lvl w:ilvl="0" w:tplc="F322E338">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46227"/>
    <w:multiLevelType w:val="hybridMultilevel"/>
    <w:tmpl w:val="6CF4529E"/>
    <w:lvl w:ilvl="0" w:tplc="3682829E">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F731CA"/>
    <w:multiLevelType w:val="hybridMultilevel"/>
    <w:tmpl w:val="9A449C64"/>
    <w:lvl w:ilvl="0" w:tplc="040C0011">
      <w:start w:val="1"/>
      <w:numFmt w:val="decimal"/>
      <w:lvlText w:val="%1)"/>
      <w:lvlJc w:val="left"/>
      <w:pPr>
        <w:ind w:left="720" w:hanging="360"/>
      </w:pPr>
    </w:lvl>
    <w:lvl w:ilvl="1" w:tplc="DEF84D7A">
      <w:start w:val="1"/>
      <w:numFmt w:val="bullet"/>
      <w:lvlText w:val="-"/>
      <w:lvlJc w:val="left"/>
      <w:pPr>
        <w:ind w:left="1440" w:hanging="360"/>
      </w:pPr>
      <w:rPr>
        <w:rFonts w:ascii="Calibri Light" w:eastAsiaTheme="minorHAnsi" w:hAnsi="Calibri Light" w:cs="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3293DCC"/>
    <w:multiLevelType w:val="hybridMultilevel"/>
    <w:tmpl w:val="FD2AF044"/>
    <w:lvl w:ilvl="0" w:tplc="5C7434FC">
      <w:start w:val="1"/>
      <w:numFmt w:val="bullet"/>
      <w:lvlText w:val=""/>
      <w:lvlJc w:val="left"/>
      <w:pPr>
        <w:tabs>
          <w:tab w:val="num" w:pos="720"/>
        </w:tabs>
        <w:ind w:left="530" w:hanging="17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3B2A17"/>
    <w:multiLevelType w:val="hybridMultilevel"/>
    <w:tmpl w:val="087E08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FB6CAA"/>
    <w:multiLevelType w:val="singleLevel"/>
    <w:tmpl w:val="040C0001"/>
    <w:lvl w:ilvl="0">
      <w:start w:val="1"/>
      <w:numFmt w:val="bullet"/>
      <w:lvlText w:val=""/>
      <w:lvlJc w:val="left"/>
      <w:pPr>
        <w:ind w:left="720" w:hanging="360"/>
      </w:pPr>
      <w:rPr>
        <w:rFonts w:ascii="Symbol" w:hAnsi="Symbol" w:cs="Symbol" w:hint="default"/>
      </w:rPr>
    </w:lvl>
  </w:abstractNum>
  <w:abstractNum w:abstractNumId="8" w15:restartNumberingAfterBreak="0">
    <w:nsid w:val="16043C39"/>
    <w:multiLevelType w:val="hybridMultilevel"/>
    <w:tmpl w:val="A1A6ED10"/>
    <w:lvl w:ilvl="0" w:tplc="631A6F42">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7B67EF"/>
    <w:multiLevelType w:val="hybridMultilevel"/>
    <w:tmpl w:val="0CE0700E"/>
    <w:lvl w:ilvl="0" w:tplc="3C70F680">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B34FE8"/>
    <w:multiLevelType w:val="hybridMultilevel"/>
    <w:tmpl w:val="8D5A3E0C"/>
    <w:lvl w:ilvl="0" w:tplc="F6DAAB3C">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6F26CC"/>
    <w:multiLevelType w:val="hybridMultilevel"/>
    <w:tmpl w:val="86DAFDDE"/>
    <w:lvl w:ilvl="0" w:tplc="9B34B75A">
      <w:numFmt w:val="bullet"/>
      <w:lvlText w:val="-"/>
      <w:lvlJc w:val="left"/>
      <w:pPr>
        <w:ind w:left="720" w:hanging="360"/>
      </w:pPr>
      <w:rPr>
        <w:rFonts w:ascii="Open Sans" w:eastAsia="Times New Roman"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BE7887"/>
    <w:multiLevelType w:val="hybridMultilevel"/>
    <w:tmpl w:val="9CF8485E"/>
    <w:lvl w:ilvl="0" w:tplc="E72AC864">
      <w:start w:val="1"/>
      <w:numFmt w:val="bullet"/>
      <w:lvlText w:val="-"/>
      <w:lvlJc w:val="left"/>
      <w:pPr>
        <w:tabs>
          <w:tab w:val="num" w:pos="360"/>
        </w:tabs>
      </w:pPr>
      <w:rPr>
        <w:rFonts w:ascii="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E2EE9"/>
    <w:multiLevelType w:val="hybridMultilevel"/>
    <w:tmpl w:val="15A6BF68"/>
    <w:lvl w:ilvl="0" w:tplc="33908FE0">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BB09D9"/>
    <w:multiLevelType w:val="hybridMultilevel"/>
    <w:tmpl w:val="E9AAA8B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F71403D"/>
    <w:multiLevelType w:val="hybridMultilevel"/>
    <w:tmpl w:val="97E254D2"/>
    <w:lvl w:ilvl="0" w:tplc="DEF84D7A">
      <w:start w:val="1"/>
      <w:numFmt w:val="bullet"/>
      <w:lvlText w:val="-"/>
      <w:lvlJc w:val="left"/>
      <w:pPr>
        <w:ind w:left="1428" w:hanging="360"/>
      </w:pPr>
      <w:rPr>
        <w:rFonts w:ascii="Calibri Light" w:eastAsiaTheme="minorHAnsi" w:hAnsi="Calibri Light" w:cs="Times New Roman" w:hint="default"/>
      </w:rPr>
    </w:lvl>
    <w:lvl w:ilvl="1" w:tplc="51EAE4A2">
      <w:numFmt w:val="bullet"/>
      <w:lvlText w:val="–"/>
      <w:lvlJc w:val="left"/>
      <w:pPr>
        <w:ind w:left="2148" w:hanging="360"/>
      </w:pPr>
      <w:rPr>
        <w:rFonts w:ascii="Open Sans" w:eastAsia="Times New Roman" w:hAnsi="Open Sans" w:cs="Open Sans"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6" w15:restartNumberingAfterBreak="0">
    <w:nsid w:val="32581090"/>
    <w:multiLevelType w:val="hybridMultilevel"/>
    <w:tmpl w:val="C3006FBE"/>
    <w:lvl w:ilvl="0" w:tplc="D0443C4C">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0F120E"/>
    <w:multiLevelType w:val="hybridMultilevel"/>
    <w:tmpl w:val="B29EEED0"/>
    <w:lvl w:ilvl="0" w:tplc="040C000B">
      <w:start w:val="1"/>
      <w:numFmt w:val="bullet"/>
      <w:lvlText w:val=""/>
      <w:lvlJc w:val="left"/>
      <w:pPr>
        <w:tabs>
          <w:tab w:val="num" w:pos="1080"/>
        </w:tabs>
        <w:ind w:left="1080" w:hanging="360"/>
      </w:pPr>
      <w:rPr>
        <w:rFonts w:ascii="Wingdings" w:hAnsi="Wingdings" w:cs="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3CF5042"/>
    <w:multiLevelType w:val="hybridMultilevel"/>
    <w:tmpl w:val="8E2241DE"/>
    <w:lvl w:ilvl="0" w:tplc="040C0011">
      <w:start w:val="1"/>
      <w:numFmt w:val="decimal"/>
      <w:lvlText w:val="%1)"/>
      <w:lvlJc w:val="left"/>
      <w:pPr>
        <w:ind w:left="720" w:hanging="360"/>
      </w:pPr>
    </w:lvl>
    <w:lvl w:ilvl="1" w:tplc="DEF84D7A">
      <w:start w:val="1"/>
      <w:numFmt w:val="bullet"/>
      <w:lvlText w:val="-"/>
      <w:lvlJc w:val="left"/>
      <w:pPr>
        <w:ind w:left="1440" w:hanging="360"/>
      </w:pPr>
      <w:rPr>
        <w:rFonts w:ascii="Calibri Light" w:eastAsiaTheme="minorHAnsi" w:hAnsi="Calibri Light" w:cs="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33E81560"/>
    <w:multiLevelType w:val="hybridMultilevel"/>
    <w:tmpl w:val="28500A90"/>
    <w:lvl w:ilvl="0" w:tplc="ADE013FC">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8B44D3"/>
    <w:multiLevelType w:val="hybridMultilevel"/>
    <w:tmpl w:val="25441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CE4789"/>
    <w:multiLevelType w:val="hybridMultilevel"/>
    <w:tmpl w:val="2646BA88"/>
    <w:lvl w:ilvl="0" w:tplc="FEACD2AE">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496A39"/>
    <w:multiLevelType w:val="hybridMultilevel"/>
    <w:tmpl w:val="116A4DE8"/>
    <w:lvl w:ilvl="0" w:tplc="288CD86A">
      <w:start w:val="12"/>
      <w:numFmt w:val="bullet"/>
      <w:lvlText w:val="-"/>
      <w:lvlJc w:val="left"/>
      <w:pPr>
        <w:ind w:left="76" w:hanging="360"/>
      </w:pPr>
      <w:rPr>
        <w:rFonts w:ascii="Open Sans" w:eastAsia="Times New Roman" w:hAnsi="Open Sans" w:cs="Open San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3" w15:restartNumberingAfterBreak="0">
    <w:nsid w:val="39650B2E"/>
    <w:multiLevelType w:val="hybridMultilevel"/>
    <w:tmpl w:val="F0882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F73D39"/>
    <w:multiLevelType w:val="hybridMultilevel"/>
    <w:tmpl w:val="C8BA2440"/>
    <w:lvl w:ilvl="0" w:tplc="FCB2EB9E">
      <w:numFmt w:val="bullet"/>
      <w:lvlText w:val=""/>
      <w:lvlJc w:val="left"/>
      <w:pPr>
        <w:ind w:left="1420" w:hanging="700"/>
      </w:pPr>
      <w:rPr>
        <w:rFonts w:ascii="Symbol" w:eastAsia="Times New Roman" w:hAnsi="Symbol" w:cs="Open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3DB16A46"/>
    <w:multiLevelType w:val="hybridMultilevel"/>
    <w:tmpl w:val="21C6FA6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3E2D16D2"/>
    <w:multiLevelType w:val="hybridMultilevel"/>
    <w:tmpl w:val="318297DE"/>
    <w:lvl w:ilvl="0" w:tplc="C63C639E">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3FC6AFA"/>
    <w:multiLevelType w:val="hybridMultilevel"/>
    <w:tmpl w:val="30C09B3E"/>
    <w:lvl w:ilvl="0" w:tplc="D5DC0996">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1C4CDA"/>
    <w:multiLevelType w:val="hybridMultilevel"/>
    <w:tmpl w:val="15105E6A"/>
    <w:lvl w:ilvl="0" w:tplc="FEACD2AE">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226124"/>
    <w:multiLevelType w:val="hybridMultilevel"/>
    <w:tmpl w:val="C462A000"/>
    <w:lvl w:ilvl="0" w:tplc="2732283A">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35608F"/>
    <w:multiLevelType w:val="hybridMultilevel"/>
    <w:tmpl w:val="0E96CE6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56000F50"/>
    <w:multiLevelType w:val="hybridMultilevel"/>
    <w:tmpl w:val="C73CC036"/>
    <w:lvl w:ilvl="0" w:tplc="60FC385A">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EE78B9"/>
    <w:multiLevelType w:val="hybridMultilevel"/>
    <w:tmpl w:val="E1BC81D8"/>
    <w:lvl w:ilvl="0" w:tplc="54A837C4">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B26F5C"/>
    <w:multiLevelType w:val="hybridMultilevel"/>
    <w:tmpl w:val="C43EF7B2"/>
    <w:lvl w:ilvl="0" w:tplc="040C0011">
      <w:start w:val="1"/>
      <w:numFmt w:val="decimal"/>
      <w:lvlText w:val="%1)"/>
      <w:lvlJc w:val="left"/>
      <w:pPr>
        <w:ind w:left="720" w:hanging="360"/>
      </w:pPr>
    </w:lvl>
    <w:lvl w:ilvl="1" w:tplc="DEF84D7A">
      <w:start w:val="1"/>
      <w:numFmt w:val="bullet"/>
      <w:lvlText w:val="-"/>
      <w:lvlJc w:val="left"/>
      <w:pPr>
        <w:ind w:left="1440" w:hanging="360"/>
      </w:pPr>
      <w:rPr>
        <w:rFonts w:ascii="Calibri Light" w:eastAsiaTheme="minorHAnsi" w:hAnsi="Calibri Light" w:cs="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15:restartNumberingAfterBreak="0">
    <w:nsid w:val="659839D3"/>
    <w:multiLevelType w:val="hybridMultilevel"/>
    <w:tmpl w:val="29DAE862"/>
    <w:lvl w:ilvl="0" w:tplc="33689D1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8072718"/>
    <w:multiLevelType w:val="hybridMultilevel"/>
    <w:tmpl w:val="C8B67B5C"/>
    <w:lvl w:ilvl="0" w:tplc="EECC971E">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8B4369"/>
    <w:multiLevelType w:val="hybridMultilevel"/>
    <w:tmpl w:val="AC34BA7C"/>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7" w15:restartNumberingAfterBreak="0">
    <w:nsid w:val="6CB8288E"/>
    <w:multiLevelType w:val="hybridMultilevel"/>
    <w:tmpl w:val="BC8004D8"/>
    <w:lvl w:ilvl="0" w:tplc="16F86C64">
      <w:start w:val="5"/>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027F94"/>
    <w:multiLevelType w:val="hybridMultilevel"/>
    <w:tmpl w:val="496AE990"/>
    <w:lvl w:ilvl="0" w:tplc="217E6A7A">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AA2EC7"/>
    <w:multiLevelType w:val="hybridMultilevel"/>
    <w:tmpl w:val="FD2AF044"/>
    <w:lvl w:ilvl="0" w:tplc="5C7434FC">
      <w:start w:val="1"/>
      <w:numFmt w:val="bullet"/>
      <w:lvlText w:val=""/>
      <w:lvlJc w:val="left"/>
      <w:pPr>
        <w:tabs>
          <w:tab w:val="num" w:pos="720"/>
        </w:tabs>
        <w:ind w:left="530" w:hanging="17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EE232D3"/>
    <w:multiLevelType w:val="hybridMultilevel"/>
    <w:tmpl w:val="8924A518"/>
    <w:lvl w:ilvl="0" w:tplc="80664070">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B7025A"/>
    <w:multiLevelType w:val="hybridMultilevel"/>
    <w:tmpl w:val="13D8B5C0"/>
    <w:lvl w:ilvl="0" w:tplc="996C39AE">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4024EE"/>
    <w:multiLevelType w:val="hybridMultilevel"/>
    <w:tmpl w:val="54E40382"/>
    <w:lvl w:ilvl="0" w:tplc="F7726F24">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2E4B17"/>
    <w:multiLevelType w:val="hybridMultilevel"/>
    <w:tmpl w:val="4440D54A"/>
    <w:lvl w:ilvl="0" w:tplc="EFB80A58">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227E87"/>
    <w:multiLevelType w:val="hybridMultilevel"/>
    <w:tmpl w:val="9CE0E172"/>
    <w:lvl w:ilvl="0" w:tplc="DEF84D7A">
      <w:start w:val="1"/>
      <w:numFmt w:val="bullet"/>
      <w:lvlText w:val="-"/>
      <w:lvlJc w:val="left"/>
      <w:pPr>
        <w:ind w:left="1428" w:hanging="360"/>
      </w:pPr>
      <w:rPr>
        <w:rFonts w:ascii="Calibri Light" w:eastAsiaTheme="minorHAnsi" w:hAnsi="Calibri Light"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5" w15:restartNumberingAfterBreak="0">
    <w:nsid w:val="7DD1134B"/>
    <w:multiLevelType w:val="hybridMultilevel"/>
    <w:tmpl w:val="7432414A"/>
    <w:lvl w:ilvl="0" w:tplc="9E50D5BE">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23"/>
  </w:num>
  <w:num w:numId="4">
    <w:abstractNumId w:val="6"/>
  </w:num>
  <w:num w:numId="5">
    <w:abstractNumId w:val="34"/>
  </w:num>
  <w:num w:numId="6">
    <w:abstractNumId w:val="10"/>
  </w:num>
  <w:num w:numId="7">
    <w:abstractNumId w:val="36"/>
  </w:num>
  <w:num w:numId="8">
    <w:abstractNumId w:val="38"/>
  </w:num>
  <w:num w:numId="9">
    <w:abstractNumId w:val="28"/>
  </w:num>
  <w:num w:numId="10">
    <w:abstractNumId w:val="45"/>
  </w:num>
  <w:num w:numId="11">
    <w:abstractNumId w:val="13"/>
  </w:num>
  <w:num w:numId="12">
    <w:abstractNumId w:val="1"/>
  </w:num>
  <w:num w:numId="13">
    <w:abstractNumId w:val="12"/>
  </w:num>
  <w:num w:numId="14">
    <w:abstractNumId w:val="16"/>
  </w:num>
  <w:num w:numId="15">
    <w:abstractNumId w:val="27"/>
  </w:num>
  <w:num w:numId="16">
    <w:abstractNumId w:val="30"/>
  </w:num>
  <w:num w:numId="17">
    <w:abstractNumId w:val="41"/>
  </w:num>
  <w:num w:numId="18">
    <w:abstractNumId w:val="31"/>
  </w:num>
  <w:num w:numId="19">
    <w:abstractNumId w:val="14"/>
  </w:num>
  <w:num w:numId="20">
    <w:abstractNumId w:val="40"/>
  </w:num>
  <w:num w:numId="21">
    <w:abstractNumId w:val="43"/>
  </w:num>
  <w:num w:numId="22">
    <w:abstractNumId w:val="26"/>
  </w:num>
  <w:num w:numId="23">
    <w:abstractNumId w:val="42"/>
  </w:num>
  <w:num w:numId="24">
    <w:abstractNumId w:val="35"/>
  </w:num>
  <w:num w:numId="25">
    <w:abstractNumId w:val="9"/>
  </w:num>
  <w:num w:numId="26">
    <w:abstractNumId w:val="19"/>
  </w:num>
  <w:num w:numId="27">
    <w:abstractNumId w:val="3"/>
  </w:num>
  <w:num w:numId="28">
    <w:abstractNumId w:val="2"/>
  </w:num>
  <w:num w:numId="29">
    <w:abstractNumId w:val="8"/>
  </w:num>
  <w:num w:numId="30">
    <w:abstractNumId w:val="11"/>
  </w:num>
  <w:num w:numId="31">
    <w:abstractNumId w:val="7"/>
  </w:num>
  <w:num w:numId="32">
    <w:abstractNumId w:val="0"/>
  </w:num>
  <w:num w:numId="33">
    <w:abstractNumId w:val="17"/>
  </w:num>
  <w:num w:numId="34">
    <w:abstractNumId w:val="5"/>
  </w:num>
  <w:num w:numId="35">
    <w:abstractNumId w:val="39"/>
  </w:num>
  <w:num w:numId="36">
    <w:abstractNumId w:val="29"/>
  </w:num>
  <w:num w:numId="37">
    <w:abstractNumId w:val="21"/>
  </w:num>
  <w:num w:numId="38">
    <w:abstractNumId w:val="24"/>
  </w:num>
  <w:num w:numId="39">
    <w:abstractNumId w:val="22"/>
  </w:num>
  <w:num w:numId="40">
    <w:abstractNumId w:val="32"/>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79"/>
    <w:rsid w:val="00006285"/>
    <w:rsid w:val="000124E1"/>
    <w:rsid w:val="000163E8"/>
    <w:rsid w:val="0003128B"/>
    <w:rsid w:val="000344D1"/>
    <w:rsid w:val="00045964"/>
    <w:rsid w:val="00084D46"/>
    <w:rsid w:val="000901BB"/>
    <w:rsid w:val="00096574"/>
    <w:rsid w:val="000A4F07"/>
    <w:rsid w:val="000A5BDE"/>
    <w:rsid w:val="000B0863"/>
    <w:rsid w:val="000B6A1C"/>
    <w:rsid w:val="000B6B6B"/>
    <w:rsid w:val="000C6879"/>
    <w:rsid w:val="000C7392"/>
    <w:rsid w:val="000C73CB"/>
    <w:rsid w:val="000D731B"/>
    <w:rsid w:val="000E67D3"/>
    <w:rsid w:val="000F3DB4"/>
    <w:rsid w:val="00103C3B"/>
    <w:rsid w:val="0011289D"/>
    <w:rsid w:val="00114B46"/>
    <w:rsid w:val="00116B56"/>
    <w:rsid w:val="0012294C"/>
    <w:rsid w:val="001367BD"/>
    <w:rsid w:val="00136CB1"/>
    <w:rsid w:val="00162143"/>
    <w:rsid w:val="001767DC"/>
    <w:rsid w:val="001811FD"/>
    <w:rsid w:val="00182CFA"/>
    <w:rsid w:val="0018348C"/>
    <w:rsid w:val="001867CA"/>
    <w:rsid w:val="00186B9F"/>
    <w:rsid w:val="001B2FF8"/>
    <w:rsid w:val="001C1CC0"/>
    <w:rsid w:val="001D38C4"/>
    <w:rsid w:val="001D6817"/>
    <w:rsid w:val="00210FA9"/>
    <w:rsid w:val="0021308E"/>
    <w:rsid w:val="00216DCC"/>
    <w:rsid w:val="00226D51"/>
    <w:rsid w:val="00242661"/>
    <w:rsid w:val="00245AB0"/>
    <w:rsid w:val="002649C2"/>
    <w:rsid w:val="00265910"/>
    <w:rsid w:val="0028358D"/>
    <w:rsid w:val="0029051D"/>
    <w:rsid w:val="00293DCA"/>
    <w:rsid w:val="00296227"/>
    <w:rsid w:val="002A04CE"/>
    <w:rsid w:val="002A33D7"/>
    <w:rsid w:val="002A6432"/>
    <w:rsid w:val="002B76D1"/>
    <w:rsid w:val="002D0A33"/>
    <w:rsid w:val="003026C5"/>
    <w:rsid w:val="00303F7B"/>
    <w:rsid w:val="003159DC"/>
    <w:rsid w:val="00355CF0"/>
    <w:rsid w:val="003731E5"/>
    <w:rsid w:val="003764F4"/>
    <w:rsid w:val="00385598"/>
    <w:rsid w:val="00387ACC"/>
    <w:rsid w:val="00392E59"/>
    <w:rsid w:val="00395960"/>
    <w:rsid w:val="00397612"/>
    <w:rsid w:val="003A12B7"/>
    <w:rsid w:val="003D029A"/>
    <w:rsid w:val="003D587D"/>
    <w:rsid w:val="003E407D"/>
    <w:rsid w:val="003E438D"/>
    <w:rsid w:val="003E6FCD"/>
    <w:rsid w:val="00407F6A"/>
    <w:rsid w:val="004304A0"/>
    <w:rsid w:val="00455801"/>
    <w:rsid w:val="004633C5"/>
    <w:rsid w:val="00463E1F"/>
    <w:rsid w:val="00470654"/>
    <w:rsid w:val="00482DD1"/>
    <w:rsid w:val="00483DB6"/>
    <w:rsid w:val="00486378"/>
    <w:rsid w:val="004901F7"/>
    <w:rsid w:val="00495537"/>
    <w:rsid w:val="004B2650"/>
    <w:rsid w:val="004C0CD5"/>
    <w:rsid w:val="004F3E74"/>
    <w:rsid w:val="004F761F"/>
    <w:rsid w:val="005070F9"/>
    <w:rsid w:val="0052625A"/>
    <w:rsid w:val="00533739"/>
    <w:rsid w:val="00534C0A"/>
    <w:rsid w:val="00557118"/>
    <w:rsid w:val="00577232"/>
    <w:rsid w:val="005A1830"/>
    <w:rsid w:val="005A6263"/>
    <w:rsid w:val="005B0675"/>
    <w:rsid w:val="005D4B0C"/>
    <w:rsid w:val="005F450F"/>
    <w:rsid w:val="0064132E"/>
    <w:rsid w:val="00641A66"/>
    <w:rsid w:val="0064515F"/>
    <w:rsid w:val="0065010B"/>
    <w:rsid w:val="006540A3"/>
    <w:rsid w:val="00665F21"/>
    <w:rsid w:val="006764F4"/>
    <w:rsid w:val="006A3AA1"/>
    <w:rsid w:val="006F7416"/>
    <w:rsid w:val="00723388"/>
    <w:rsid w:val="00745B46"/>
    <w:rsid w:val="00752DDD"/>
    <w:rsid w:val="007540B4"/>
    <w:rsid w:val="00762399"/>
    <w:rsid w:val="00770E72"/>
    <w:rsid w:val="00780524"/>
    <w:rsid w:val="0078556A"/>
    <w:rsid w:val="0078754E"/>
    <w:rsid w:val="0079125B"/>
    <w:rsid w:val="00791C96"/>
    <w:rsid w:val="00797ECA"/>
    <w:rsid w:val="007A7C65"/>
    <w:rsid w:val="007B677B"/>
    <w:rsid w:val="007C3935"/>
    <w:rsid w:val="007D6A51"/>
    <w:rsid w:val="007F220D"/>
    <w:rsid w:val="007F2591"/>
    <w:rsid w:val="007F3FB0"/>
    <w:rsid w:val="008017B7"/>
    <w:rsid w:val="00813650"/>
    <w:rsid w:val="008139AD"/>
    <w:rsid w:val="008141B9"/>
    <w:rsid w:val="0082649B"/>
    <w:rsid w:val="00833BC1"/>
    <w:rsid w:val="008560F6"/>
    <w:rsid w:val="008602B8"/>
    <w:rsid w:val="0086377E"/>
    <w:rsid w:val="0087019B"/>
    <w:rsid w:val="0087553F"/>
    <w:rsid w:val="00876D81"/>
    <w:rsid w:val="00877349"/>
    <w:rsid w:val="008836E6"/>
    <w:rsid w:val="008972BD"/>
    <w:rsid w:val="008A0E93"/>
    <w:rsid w:val="008A66AD"/>
    <w:rsid w:val="008C00C2"/>
    <w:rsid w:val="008C568A"/>
    <w:rsid w:val="008D03FF"/>
    <w:rsid w:val="008D0F7F"/>
    <w:rsid w:val="008D15DC"/>
    <w:rsid w:val="008D1C35"/>
    <w:rsid w:val="008F0CDF"/>
    <w:rsid w:val="008F5021"/>
    <w:rsid w:val="008F66BD"/>
    <w:rsid w:val="009004B0"/>
    <w:rsid w:val="00906E35"/>
    <w:rsid w:val="00921AEC"/>
    <w:rsid w:val="00926178"/>
    <w:rsid w:val="009524D4"/>
    <w:rsid w:val="009630B8"/>
    <w:rsid w:val="00970849"/>
    <w:rsid w:val="009A2A09"/>
    <w:rsid w:val="009B06CE"/>
    <w:rsid w:val="009C5B12"/>
    <w:rsid w:val="009C7796"/>
    <w:rsid w:val="009D50B7"/>
    <w:rsid w:val="009D601F"/>
    <w:rsid w:val="009D7136"/>
    <w:rsid w:val="009E08D6"/>
    <w:rsid w:val="009E2A08"/>
    <w:rsid w:val="009E65E5"/>
    <w:rsid w:val="009F3C94"/>
    <w:rsid w:val="00A015A3"/>
    <w:rsid w:val="00A071D3"/>
    <w:rsid w:val="00A44AE9"/>
    <w:rsid w:val="00A603C8"/>
    <w:rsid w:val="00A70C01"/>
    <w:rsid w:val="00A751DB"/>
    <w:rsid w:val="00A94221"/>
    <w:rsid w:val="00A959E7"/>
    <w:rsid w:val="00A96005"/>
    <w:rsid w:val="00AB1D49"/>
    <w:rsid w:val="00AC6239"/>
    <w:rsid w:val="00AF0D95"/>
    <w:rsid w:val="00AF0EAE"/>
    <w:rsid w:val="00AF20C5"/>
    <w:rsid w:val="00AF2E72"/>
    <w:rsid w:val="00B145F3"/>
    <w:rsid w:val="00B15CF2"/>
    <w:rsid w:val="00B21403"/>
    <w:rsid w:val="00B32207"/>
    <w:rsid w:val="00B32229"/>
    <w:rsid w:val="00B360E5"/>
    <w:rsid w:val="00B40A2F"/>
    <w:rsid w:val="00B44893"/>
    <w:rsid w:val="00B60CCD"/>
    <w:rsid w:val="00B64D49"/>
    <w:rsid w:val="00B77AE1"/>
    <w:rsid w:val="00B91803"/>
    <w:rsid w:val="00B96EC9"/>
    <w:rsid w:val="00BB2F85"/>
    <w:rsid w:val="00BB3800"/>
    <w:rsid w:val="00BB7C10"/>
    <w:rsid w:val="00BC0C0B"/>
    <w:rsid w:val="00BE1C25"/>
    <w:rsid w:val="00BE4EBF"/>
    <w:rsid w:val="00BF56B8"/>
    <w:rsid w:val="00C20B96"/>
    <w:rsid w:val="00C23859"/>
    <w:rsid w:val="00C3307F"/>
    <w:rsid w:val="00C36CF3"/>
    <w:rsid w:val="00C571F3"/>
    <w:rsid w:val="00C57753"/>
    <w:rsid w:val="00C62BD4"/>
    <w:rsid w:val="00C65720"/>
    <w:rsid w:val="00C73816"/>
    <w:rsid w:val="00C7643E"/>
    <w:rsid w:val="00C80AFA"/>
    <w:rsid w:val="00C80C1C"/>
    <w:rsid w:val="00C93FD1"/>
    <w:rsid w:val="00CA2366"/>
    <w:rsid w:val="00CA2581"/>
    <w:rsid w:val="00CA7401"/>
    <w:rsid w:val="00CC360E"/>
    <w:rsid w:val="00CD47EE"/>
    <w:rsid w:val="00CF4FF2"/>
    <w:rsid w:val="00D01F75"/>
    <w:rsid w:val="00D2521A"/>
    <w:rsid w:val="00D34A07"/>
    <w:rsid w:val="00D50137"/>
    <w:rsid w:val="00D51FA4"/>
    <w:rsid w:val="00D612F6"/>
    <w:rsid w:val="00D637E8"/>
    <w:rsid w:val="00D6631A"/>
    <w:rsid w:val="00D715F7"/>
    <w:rsid w:val="00D87CE3"/>
    <w:rsid w:val="00D914C5"/>
    <w:rsid w:val="00D94E31"/>
    <w:rsid w:val="00D95C6E"/>
    <w:rsid w:val="00DA443D"/>
    <w:rsid w:val="00DA58F8"/>
    <w:rsid w:val="00DC7A2F"/>
    <w:rsid w:val="00DF6743"/>
    <w:rsid w:val="00E00AE0"/>
    <w:rsid w:val="00E014A8"/>
    <w:rsid w:val="00E20346"/>
    <w:rsid w:val="00E23D76"/>
    <w:rsid w:val="00E53D66"/>
    <w:rsid w:val="00E66414"/>
    <w:rsid w:val="00E673E2"/>
    <w:rsid w:val="00E8078B"/>
    <w:rsid w:val="00E85DDE"/>
    <w:rsid w:val="00E94740"/>
    <w:rsid w:val="00E95C6C"/>
    <w:rsid w:val="00E96B83"/>
    <w:rsid w:val="00EB1A8F"/>
    <w:rsid w:val="00ED1F7A"/>
    <w:rsid w:val="00ED2EC6"/>
    <w:rsid w:val="00ED2FDB"/>
    <w:rsid w:val="00EF46E4"/>
    <w:rsid w:val="00EF792F"/>
    <w:rsid w:val="00F03E73"/>
    <w:rsid w:val="00F063FB"/>
    <w:rsid w:val="00F16815"/>
    <w:rsid w:val="00F1785B"/>
    <w:rsid w:val="00F203EA"/>
    <w:rsid w:val="00F41A56"/>
    <w:rsid w:val="00F47A85"/>
    <w:rsid w:val="00F526BE"/>
    <w:rsid w:val="00F55A97"/>
    <w:rsid w:val="00F662FC"/>
    <w:rsid w:val="00F7001D"/>
    <w:rsid w:val="00F708AD"/>
    <w:rsid w:val="00F73015"/>
    <w:rsid w:val="00F76F65"/>
    <w:rsid w:val="00FA3C4C"/>
    <w:rsid w:val="00FD3F04"/>
    <w:rsid w:val="00FE645E"/>
    <w:rsid w:val="00FF74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A5093E"/>
  <w14:defaultImageDpi w14:val="96"/>
  <w15:docId w15:val="{6E6E0213-B752-42F6-80AE-3AFAF140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E31"/>
    <w:pPr>
      <w:spacing w:after="0" w:line="240" w:lineRule="auto"/>
    </w:pPr>
    <w:rPr>
      <w:sz w:val="24"/>
      <w:szCs w:val="24"/>
    </w:rPr>
  </w:style>
  <w:style w:type="paragraph" w:styleId="Titre1">
    <w:name w:val="heading 1"/>
    <w:basedOn w:val="Normal"/>
    <w:next w:val="Normal"/>
    <w:link w:val="Titre1Car"/>
    <w:uiPriority w:val="99"/>
    <w:qFormat/>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qFormat/>
    <w:pPr>
      <w:keepNext/>
      <w:jc w:val="center"/>
      <w:outlineLvl w:val="1"/>
    </w:pPr>
    <w:rPr>
      <w:b/>
      <w:bCs/>
    </w:rPr>
  </w:style>
  <w:style w:type="paragraph" w:styleId="Titre3">
    <w:name w:val="heading 3"/>
    <w:basedOn w:val="Normal"/>
    <w:next w:val="Normal"/>
    <w:link w:val="Titre3Car"/>
    <w:uiPriority w:val="99"/>
    <w:qFormat/>
    <w:pPr>
      <w:keepNext/>
      <w:outlineLvl w:val="2"/>
    </w:pPr>
    <w:rPr>
      <w:b/>
      <w:bCs/>
    </w:rPr>
  </w:style>
  <w:style w:type="paragraph" w:styleId="Titre4">
    <w:name w:val="heading 4"/>
    <w:basedOn w:val="Normal"/>
    <w:next w:val="Normal"/>
    <w:link w:val="Titre4Car"/>
    <w:uiPriority w:val="99"/>
    <w:qFormat/>
    <w:pPr>
      <w:keepNext/>
      <w:jc w:val="center"/>
      <w:outlineLvl w:val="3"/>
    </w:pPr>
    <w:rPr>
      <w:rFonts w:ascii="Arial" w:hAnsi="Arial" w:cs="Arial"/>
      <w:b/>
      <w:bCs/>
      <w:sz w:val="18"/>
      <w:szCs w:val="18"/>
    </w:rPr>
  </w:style>
  <w:style w:type="paragraph" w:styleId="Titre6">
    <w:name w:val="heading 6"/>
    <w:basedOn w:val="Normal"/>
    <w:next w:val="Normal"/>
    <w:link w:val="Titre6Car"/>
    <w:uiPriority w:val="9"/>
    <w:semiHidden/>
    <w:unhideWhenUsed/>
    <w:qFormat/>
    <w:rsid w:val="00F662F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F662F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9"/>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styleId="lev">
    <w:name w:val="Strong"/>
    <w:basedOn w:val="Policepardfaut"/>
    <w:uiPriority w:val="99"/>
    <w:qFormat/>
    <w:rPr>
      <w:rFonts w:cs="Times New Roman"/>
      <w:b/>
      <w:bCs/>
    </w:rPr>
  </w:style>
  <w:style w:type="paragraph" w:styleId="Corpsdetexte">
    <w:name w:val="Body Text"/>
    <w:basedOn w:val="Normal"/>
    <w:link w:val="CorpsdetexteCar"/>
    <w:rPr>
      <w:rFonts w:ascii="Arial" w:hAnsi="Arial" w:cs="Arial"/>
      <w:sz w:val="18"/>
      <w:szCs w:val="1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styleId="En-tte">
    <w:name w:val="header"/>
    <w:basedOn w:val="Normal"/>
    <w:link w:val="En-tteCar"/>
    <w:uiPriority w:val="99"/>
    <w:unhideWhenUsed/>
    <w:rsid w:val="008F0CDF"/>
    <w:pPr>
      <w:tabs>
        <w:tab w:val="center" w:pos="4536"/>
        <w:tab w:val="right" w:pos="9072"/>
      </w:tabs>
    </w:pPr>
  </w:style>
  <w:style w:type="character" w:customStyle="1" w:styleId="En-tteCar">
    <w:name w:val="En-tête Car"/>
    <w:basedOn w:val="Policepardfaut"/>
    <w:link w:val="En-tte"/>
    <w:uiPriority w:val="99"/>
    <w:locked/>
    <w:rsid w:val="008F0CDF"/>
    <w:rPr>
      <w:rFonts w:cs="Times New Roman"/>
      <w:sz w:val="24"/>
      <w:szCs w:val="24"/>
    </w:rPr>
  </w:style>
  <w:style w:type="paragraph" w:styleId="Pieddepage">
    <w:name w:val="footer"/>
    <w:basedOn w:val="Normal"/>
    <w:link w:val="PieddepageCar"/>
    <w:uiPriority w:val="99"/>
    <w:unhideWhenUsed/>
    <w:rsid w:val="008F0CDF"/>
    <w:pPr>
      <w:tabs>
        <w:tab w:val="center" w:pos="4536"/>
        <w:tab w:val="right" w:pos="9072"/>
      </w:tabs>
    </w:pPr>
  </w:style>
  <w:style w:type="character" w:customStyle="1" w:styleId="PieddepageCar">
    <w:name w:val="Pied de page Car"/>
    <w:basedOn w:val="Policepardfaut"/>
    <w:link w:val="Pieddepage"/>
    <w:uiPriority w:val="99"/>
    <w:locked/>
    <w:rsid w:val="008F0CDF"/>
    <w:rPr>
      <w:rFonts w:cs="Times New Roman"/>
      <w:sz w:val="24"/>
      <w:szCs w:val="24"/>
    </w:rPr>
  </w:style>
  <w:style w:type="paragraph" w:styleId="Textedebulles">
    <w:name w:val="Balloon Text"/>
    <w:basedOn w:val="Normal"/>
    <w:link w:val="TextedebullesCar"/>
    <w:uiPriority w:val="99"/>
    <w:semiHidden/>
    <w:unhideWhenUsed/>
    <w:rsid w:val="00B32229"/>
    <w:rPr>
      <w:rFonts w:ascii="Tahoma" w:hAnsi="Tahoma" w:cs="Tahoma"/>
      <w:sz w:val="16"/>
      <w:szCs w:val="16"/>
    </w:rPr>
  </w:style>
  <w:style w:type="character" w:customStyle="1" w:styleId="TextedebullesCar">
    <w:name w:val="Texte de bulles Car"/>
    <w:basedOn w:val="Policepardfaut"/>
    <w:link w:val="Textedebulles"/>
    <w:uiPriority w:val="99"/>
    <w:semiHidden/>
    <w:rsid w:val="00B32229"/>
    <w:rPr>
      <w:rFonts w:ascii="Tahoma" w:hAnsi="Tahoma" w:cs="Tahoma"/>
      <w:sz w:val="16"/>
      <w:szCs w:val="16"/>
    </w:rPr>
  </w:style>
  <w:style w:type="character" w:styleId="Lienhypertexte">
    <w:name w:val="Hyperlink"/>
    <w:basedOn w:val="Policepardfaut"/>
    <w:uiPriority w:val="99"/>
    <w:unhideWhenUsed/>
    <w:rsid w:val="000A4F07"/>
    <w:rPr>
      <w:color w:val="0000FF" w:themeColor="hyperlink"/>
      <w:u w:val="single"/>
    </w:rPr>
  </w:style>
  <w:style w:type="paragraph" w:styleId="Paragraphedeliste">
    <w:name w:val="List Paragraph"/>
    <w:basedOn w:val="Normal"/>
    <w:uiPriority w:val="34"/>
    <w:qFormat/>
    <w:rsid w:val="005D4B0C"/>
    <w:pPr>
      <w:ind w:left="720"/>
      <w:contextualSpacing/>
    </w:pPr>
  </w:style>
  <w:style w:type="character" w:customStyle="1" w:styleId="Titre6Car">
    <w:name w:val="Titre 6 Car"/>
    <w:basedOn w:val="Policepardfaut"/>
    <w:link w:val="Titre6"/>
    <w:uiPriority w:val="9"/>
    <w:semiHidden/>
    <w:rsid w:val="00F662FC"/>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F662FC"/>
    <w:rPr>
      <w:rFonts w:asciiTheme="majorHAnsi" w:eastAsiaTheme="majorEastAsia" w:hAnsiTheme="majorHAnsi" w:cstheme="majorBidi"/>
      <w:i/>
      <w:iCs/>
      <w:color w:val="243F60" w:themeColor="accent1" w:themeShade="7F"/>
      <w:sz w:val="24"/>
      <w:szCs w:val="24"/>
    </w:rPr>
  </w:style>
  <w:style w:type="table" w:styleId="Grilledutableau">
    <w:name w:val="Table Grid"/>
    <w:basedOn w:val="TableauNormal"/>
    <w:uiPriority w:val="59"/>
    <w:rsid w:val="00856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85">
    <w:name w:val="4785"/>
    <w:basedOn w:val="Normal"/>
    <w:rsid w:val="001D38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40">
      <w:bodyDiv w:val="1"/>
      <w:marLeft w:val="0"/>
      <w:marRight w:val="0"/>
      <w:marTop w:val="0"/>
      <w:marBottom w:val="0"/>
      <w:divBdr>
        <w:top w:val="none" w:sz="0" w:space="0" w:color="auto"/>
        <w:left w:val="none" w:sz="0" w:space="0" w:color="auto"/>
        <w:bottom w:val="none" w:sz="0" w:space="0" w:color="auto"/>
        <w:right w:val="none" w:sz="0" w:space="0" w:color="auto"/>
      </w:divBdr>
    </w:div>
    <w:div w:id="810248179">
      <w:bodyDiv w:val="1"/>
      <w:marLeft w:val="0"/>
      <w:marRight w:val="0"/>
      <w:marTop w:val="0"/>
      <w:marBottom w:val="0"/>
      <w:divBdr>
        <w:top w:val="none" w:sz="0" w:space="0" w:color="auto"/>
        <w:left w:val="none" w:sz="0" w:space="0" w:color="auto"/>
        <w:bottom w:val="none" w:sz="0" w:space="0" w:color="auto"/>
        <w:right w:val="none" w:sz="0" w:space="0" w:color="auto"/>
      </w:divBdr>
    </w:div>
    <w:div w:id="883060190">
      <w:marLeft w:val="0"/>
      <w:marRight w:val="0"/>
      <w:marTop w:val="0"/>
      <w:marBottom w:val="0"/>
      <w:divBdr>
        <w:top w:val="none" w:sz="0" w:space="0" w:color="auto"/>
        <w:left w:val="none" w:sz="0" w:space="0" w:color="auto"/>
        <w:bottom w:val="none" w:sz="0" w:space="0" w:color="auto"/>
        <w:right w:val="none" w:sz="0" w:space="0" w:color="auto"/>
      </w:divBdr>
    </w:div>
    <w:div w:id="1313365868">
      <w:bodyDiv w:val="1"/>
      <w:marLeft w:val="0"/>
      <w:marRight w:val="0"/>
      <w:marTop w:val="0"/>
      <w:marBottom w:val="0"/>
      <w:divBdr>
        <w:top w:val="none" w:sz="0" w:space="0" w:color="auto"/>
        <w:left w:val="none" w:sz="0" w:space="0" w:color="auto"/>
        <w:bottom w:val="none" w:sz="0" w:space="0" w:color="auto"/>
        <w:right w:val="none" w:sz="0" w:space="0" w:color="auto"/>
      </w:divBdr>
    </w:div>
    <w:div w:id="1811088673">
      <w:bodyDiv w:val="1"/>
      <w:marLeft w:val="0"/>
      <w:marRight w:val="0"/>
      <w:marTop w:val="0"/>
      <w:marBottom w:val="0"/>
      <w:divBdr>
        <w:top w:val="none" w:sz="0" w:space="0" w:color="auto"/>
        <w:left w:val="none" w:sz="0" w:space="0" w:color="auto"/>
        <w:bottom w:val="none" w:sz="0" w:space="0" w:color="auto"/>
        <w:right w:val="none" w:sz="0" w:space="0" w:color="auto"/>
      </w:divBdr>
    </w:div>
    <w:div w:id="1947467982">
      <w:bodyDiv w:val="1"/>
      <w:marLeft w:val="0"/>
      <w:marRight w:val="0"/>
      <w:marTop w:val="0"/>
      <w:marBottom w:val="0"/>
      <w:divBdr>
        <w:top w:val="none" w:sz="0" w:space="0" w:color="auto"/>
        <w:left w:val="none" w:sz="0" w:space="0" w:color="auto"/>
        <w:bottom w:val="none" w:sz="0" w:space="0" w:color="auto"/>
        <w:right w:val="none" w:sz="0" w:space="0" w:color="auto"/>
      </w:divBdr>
    </w:div>
    <w:div w:id="1957834734">
      <w:bodyDiv w:val="1"/>
      <w:marLeft w:val="0"/>
      <w:marRight w:val="0"/>
      <w:marTop w:val="0"/>
      <w:marBottom w:val="0"/>
      <w:divBdr>
        <w:top w:val="none" w:sz="0" w:space="0" w:color="auto"/>
        <w:left w:val="none" w:sz="0" w:space="0" w:color="auto"/>
        <w:bottom w:val="none" w:sz="0" w:space="0" w:color="auto"/>
        <w:right w:val="none" w:sz="0" w:space="0" w:color="auto"/>
      </w:divBdr>
    </w:div>
    <w:div w:id="1998486157">
      <w:bodyDiv w:val="1"/>
      <w:marLeft w:val="0"/>
      <w:marRight w:val="0"/>
      <w:marTop w:val="0"/>
      <w:marBottom w:val="0"/>
      <w:divBdr>
        <w:top w:val="none" w:sz="0" w:space="0" w:color="auto"/>
        <w:left w:val="none" w:sz="0" w:space="0" w:color="auto"/>
        <w:bottom w:val="none" w:sz="0" w:space="0" w:color="auto"/>
        <w:right w:val="none" w:sz="0" w:space="0" w:color="auto"/>
      </w:divBdr>
    </w:div>
    <w:div w:id="21094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ersite-paris-saclay.fr/f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2CC426F8059D4B987EFDD692E5D0A0" ma:contentTypeVersion="1" ma:contentTypeDescription="Crée un document." ma:contentTypeScope="" ma:versionID="2e9ba695c5cd6c1fc3f14399974095e4">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AAE48-1AA2-4147-8C24-6C2EAEC46B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4ACC1A-57B4-4A28-844E-1ED3AA512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72DEE-1496-4BDA-810E-7B408DCD6618}">
  <ds:schemaRefs>
    <ds:schemaRef ds:uri="http://schemas.microsoft.com/sharepoint/v3/contenttype/forms"/>
  </ds:schemaRefs>
</ds:datastoreItem>
</file>

<file path=customXml/itemProps4.xml><?xml version="1.0" encoding="utf-8"?>
<ds:datastoreItem xmlns:ds="http://schemas.openxmlformats.org/officeDocument/2006/customXml" ds:itemID="{DE3FACD6-FF75-4872-8B8D-316A1EC0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1334</Words>
  <Characters>7343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Demande de participation à la mobilité</vt:lpstr>
    </vt:vector>
  </TitlesOfParts>
  <Company>ATOSORIGIN</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participation à la mobilité</dc:title>
  <dc:creator>FRED</dc:creator>
  <cp:lastModifiedBy>Frédéric Bouquet</cp:lastModifiedBy>
  <cp:revision>6</cp:revision>
  <cp:lastPrinted>2021-12-10T16:59:00Z</cp:lastPrinted>
  <dcterms:created xsi:type="dcterms:W3CDTF">2024-03-08T12:16:00Z</dcterms:created>
  <dcterms:modified xsi:type="dcterms:W3CDTF">2025-06-06T11:36:00Z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0x010100E32CC426F8059D4B987EFDD692E5D0A0</vt:lpwstr>
  </property>
</Properties>
</file>